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EF39B" w14:textId="788AC87D" w:rsidR="00052AF3" w:rsidRPr="001F6F72" w:rsidRDefault="00850A94" w:rsidP="004D03F8">
      <w:pPr>
        <w:spacing w:after="0" w:line="240" w:lineRule="auto"/>
        <w:jc w:val="center"/>
        <w:rPr>
          <w:rFonts w:cstheme="minorHAnsi"/>
          <w:b/>
          <w:color w:val="1F497D" w:themeColor="text2"/>
          <w:lang w:val="en-GB"/>
        </w:rPr>
      </w:pPr>
      <w:r w:rsidRPr="001F6F72">
        <w:rPr>
          <w:rFonts w:cstheme="minorHAnsi"/>
          <w:b/>
          <w:color w:val="1F497D" w:themeColor="text2"/>
          <w:sz w:val="28"/>
          <w:szCs w:val="28"/>
          <w:lang w:val="en-GB"/>
        </w:rPr>
        <w:t xml:space="preserve">UEMS </w:t>
      </w:r>
      <w:r w:rsidR="00EC5651" w:rsidRPr="001F6F72">
        <w:rPr>
          <w:rFonts w:cstheme="minorHAnsi"/>
          <w:b/>
          <w:color w:val="1F497D" w:themeColor="text2"/>
          <w:sz w:val="28"/>
          <w:szCs w:val="28"/>
          <w:lang w:val="en-GB"/>
        </w:rPr>
        <w:t xml:space="preserve">European Examination in Medical </w:t>
      </w:r>
      <w:r w:rsidR="003E45C6" w:rsidRPr="001F6F72">
        <w:rPr>
          <w:rFonts w:cstheme="minorHAnsi"/>
          <w:b/>
          <w:color w:val="1F497D" w:themeColor="text2"/>
          <w:sz w:val="28"/>
          <w:szCs w:val="28"/>
          <w:lang w:val="en-GB"/>
        </w:rPr>
        <w:t>Microbiology</w:t>
      </w:r>
    </w:p>
    <w:p w14:paraId="4039330D" w14:textId="77777777" w:rsidR="004D03F8" w:rsidRPr="001F6F72" w:rsidRDefault="004D03F8" w:rsidP="008029FB">
      <w:pPr>
        <w:rPr>
          <w:rFonts w:cstheme="minorHAnsi"/>
          <w:lang w:val="en-GB"/>
        </w:rPr>
      </w:pPr>
    </w:p>
    <w:p w14:paraId="2BC764DD" w14:textId="77777777" w:rsidR="008029FB" w:rsidRPr="001F6F72" w:rsidRDefault="008029FB" w:rsidP="008029FB">
      <w:pPr>
        <w:rPr>
          <w:rFonts w:cstheme="minorHAnsi"/>
          <w:lang w:val="en-GB"/>
        </w:rPr>
      </w:pPr>
      <w:r w:rsidRPr="001F6F72">
        <w:rPr>
          <w:rFonts w:cstheme="minorHAnsi"/>
          <w:lang w:val="en-GB"/>
        </w:rPr>
        <w:t>The evolving process of the European Examination in Medical Microbiology</w:t>
      </w:r>
      <w:r w:rsidRPr="001F6F72">
        <w:rPr>
          <w:rFonts w:cstheme="minorHAnsi"/>
          <w:b/>
          <w:lang w:val="en-GB"/>
        </w:rPr>
        <w:t xml:space="preserve"> (</w:t>
      </w:r>
      <w:r w:rsidRPr="001F6F72">
        <w:rPr>
          <w:rFonts w:cstheme="minorHAnsi"/>
          <w:lang w:val="en-GB"/>
        </w:rPr>
        <w:t xml:space="preserve">EEMM) is paralleled by the European ambition towards harmonization and standardization of medical education, specialist training and qualification. </w:t>
      </w:r>
    </w:p>
    <w:p w14:paraId="4F07089B" w14:textId="682418AB" w:rsidR="00CA4C78" w:rsidRPr="001F6F72" w:rsidRDefault="00CA4C78" w:rsidP="00CA4C78">
      <w:pPr>
        <w:spacing w:after="225" w:line="300" w:lineRule="atLeast"/>
        <w:rPr>
          <w:rFonts w:cstheme="minorHAnsi"/>
          <w:lang w:val="en-GB"/>
        </w:rPr>
      </w:pPr>
      <w:r w:rsidRPr="001F6F72">
        <w:rPr>
          <w:rFonts w:cstheme="minorHAnsi"/>
          <w:lang w:val="en-GB"/>
        </w:rPr>
        <w:t xml:space="preserve">The examination is based on the Curriculum </w:t>
      </w:r>
      <w:r w:rsidR="00B453AC" w:rsidRPr="00F17C62">
        <w:rPr>
          <w:rFonts w:cstheme="minorHAnsi"/>
          <w:lang w:val="en-GB"/>
        </w:rPr>
        <w:t xml:space="preserve">which is part of the </w:t>
      </w:r>
      <w:r w:rsidR="0081201F" w:rsidRPr="00F17C62">
        <w:rPr>
          <w:rFonts w:cstheme="minorHAnsi"/>
          <w:lang w:val="en-GB"/>
        </w:rPr>
        <w:t xml:space="preserve">UEMS </w:t>
      </w:r>
      <w:r w:rsidRPr="00F17C62">
        <w:rPr>
          <w:rFonts w:cstheme="minorHAnsi"/>
          <w:lang w:val="en-GB"/>
        </w:rPr>
        <w:t>CORE TRAINING PROGRAMME FOR MEDICAL MICROBIOLOGY (</w:t>
      </w:r>
      <w:hyperlink r:id="rId8" w:history="1">
        <w:r w:rsidRPr="001E43F4">
          <w:rPr>
            <w:rStyle w:val="Hyperlink"/>
            <w:rFonts w:eastAsia="Times New Roman" w:cstheme="minorHAnsi"/>
            <w:sz w:val="21"/>
            <w:szCs w:val="21"/>
            <w:lang w:val="en-GB" w:eastAsia="nl-NL"/>
          </w:rPr>
          <w:t xml:space="preserve">UEMS Section of Medical Microbiology core curriculum at </w:t>
        </w:r>
        <w:r w:rsidRPr="001E43F4">
          <w:rPr>
            <w:rStyle w:val="Hyperlink"/>
            <w:rFonts w:cstheme="minorHAnsi"/>
            <w:lang w:val="en-GB"/>
          </w:rPr>
          <w:t>https://uems-smm.eu/</w:t>
        </w:r>
      </w:hyperlink>
      <w:r w:rsidR="001E43F4">
        <w:rPr>
          <w:rStyle w:val="Hyperlink"/>
          <w:rFonts w:cstheme="minorHAnsi"/>
          <w:lang w:val="en-GB"/>
        </w:rPr>
        <w:t xml:space="preserve"> </w:t>
      </w:r>
      <w:r w:rsidRPr="001F6F72">
        <w:rPr>
          <w:rFonts w:cstheme="minorHAnsi"/>
          <w:lang w:val="en-GB"/>
        </w:rPr>
        <w:t>), current European best practice guidelines and recent pivotal publ</w:t>
      </w:r>
      <w:r w:rsidR="00B453AC" w:rsidRPr="001F6F72">
        <w:rPr>
          <w:rFonts w:cstheme="minorHAnsi"/>
          <w:lang w:val="en-GB"/>
        </w:rPr>
        <w:t>ications in the major journals.</w:t>
      </w:r>
    </w:p>
    <w:p w14:paraId="63E2BB78" w14:textId="0C31DB20" w:rsidR="00052AF3" w:rsidRPr="001F6F72" w:rsidRDefault="00052AF3" w:rsidP="00052AF3">
      <w:pPr>
        <w:rPr>
          <w:rFonts w:cstheme="minorHAnsi"/>
          <w:b/>
          <w:color w:val="1F497D" w:themeColor="text2"/>
          <w:lang w:val="en-GB"/>
        </w:rPr>
      </w:pPr>
      <w:r w:rsidRPr="001F6F72">
        <w:rPr>
          <w:rFonts w:cstheme="minorHAnsi"/>
          <w:lang w:val="en-GB"/>
        </w:rPr>
        <w:t>The structure of the</w:t>
      </w:r>
      <w:r w:rsidR="00B52993" w:rsidRPr="001F6F72">
        <w:rPr>
          <w:rFonts w:cstheme="minorHAnsi"/>
          <w:lang w:val="en-GB"/>
        </w:rPr>
        <w:t xml:space="preserve"> </w:t>
      </w:r>
      <w:r w:rsidRPr="001F6F72">
        <w:rPr>
          <w:rFonts w:cstheme="minorHAnsi"/>
          <w:lang w:val="en-GB"/>
        </w:rPr>
        <w:t>E</w:t>
      </w:r>
      <w:r w:rsidR="00B52993" w:rsidRPr="001F6F72">
        <w:rPr>
          <w:rFonts w:cstheme="minorHAnsi"/>
          <w:lang w:val="en-GB"/>
        </w:rPr>
        <w:t>E</w:t>
      </w:r>
      <w:r w:rsidRPr="001F6F72">
        <w:rPr>
          <w:rFonts w:cstheme="minorHAnsi"/>
          <w:lang w:val="en-GB"/>
        </w:rPr>
        <w:t>MM is clearly defined and consists of a 2-stage process involving Eligibility and the Examination</w:t>
      </w:r>
      <w:r w:rsidR="008029FB" w:rsidRPr="001F6F72">
        <w:rPr>
          <w:rFonts w:cstheme="minorHAnsi"/>
          <w:lang w:val="en-GB"/>
        </w:rPr>
        <w:t>.</w:t>
      </w:r>
      <w:r w:rsidRPr="001F6F72">
        <w:rPr>
          <w:rFonts w:cstheme="minorHAnsi"/>
          <w:lang w:val="en-GB"/>
        </w:rPr>
        <w:t xml:space="preserve"> </w:t>
      </w:r>
    </w:p>
    <w:p w14:paraId="0C3ED200" w14:textId="77777777" w:rsidR="008029FB" w:rsidRPr="001F6F72" w:rsidRDefault="008029FB" w:rsidP="00052AF3">
      <w:pPr>
        <w:rPr>
          <w:rFonts w:cstheme="minorHAnsi"/>
          <w:b/>
          <w:color w:val="1F497D" w:themeColor="text2"/>
          <w:lang w:val="en-GB"/>
        </w:rPr>
      </w:pPr>
    </w:p>
    <w:p w14:paraId="610AF096" w14:textId="77777777" w:rsidR="008029FB" w:rsidRPr="001F6F72" w:rsidRDefault="008029FB" w:rsidP="008029FB">
      <w:pPr>
        <w:rPr>
          <w:rFonts w:cstheme="minorHAnsi"/>
          <w:b/>
          <w:color w:val="1F497D" w:themeColor="text2"/>
          <w:lang w:val="en-GB"/>
        </w:rPr>
      </w:pPr>
      <w:r w:rsidRPr="001F6F72">
        <w:rPr>
          <w:rFonts w:cstheme="minorHAnsi"/>
          <w:b/>
          <w:color w:val="1F497D" w:themeColor="text2"/>
          <w:lang w:val="en-GB"/>
        </w:rPr>
        <w:t xml:space="preserve">ELIGIBILITY CRITERIA </w:t>
      </w:r>
    </w:p>
    <w:p w14:paraId="7BBC993C" w14:textId="34F8FAFA" w:rsidR="008029FB" w:rsidRPr="001F6F72" w:rsidRDefault="008029FB" w:rsidP="008029FB">
      <w:pPr>
        <w:rPr>
          <w:rFonts w:cstheme="minorHAnsi"/>
          <w:lang w:val="en-GB"/>
        </w:rPr>
      </w:pPr>
      <w:r w:rsidRPr="001F6F72">
        <w:rPr>
          <w:rFonts w:cstheme="minorHAnsi"/>
          <w:lang w:val="en-GB"/>
        </w:rPr>
        <w:t>Eligibility is a prerequisite for Examination</w:t>
      </w:r>
      <w:r w:rsidR="00A857ED" w:rsidRPr="001F6F72">
        <w:rPr>
          <w:rFonts w:cstheme="minorHAnsi"/>
          <w:lang w:val="en-GB"/>
        </w:rPr>
        <w:t xml:space="preserve"> candidates</w:t>
      </w:r>
      <w:r w:rsidRPr="001F6F72">
        <w:rPr>
          <w:rFonts w:cstheme="minorHAnsi"/>
          <w:lang w:val="en-GB"/>
        </w:rPr>
        <w:t xml:space="preserve">. To </w:t>
      </w:r>
      <w:r w:rsidR="00A857ED" w:rsidRPr="001F6F72">
        <w:rPr>
          <w:rFonts w:cstheme="minorHAnsi"/>
          <w:lang w:val="en-GB"/>
        </w:rPr>
        <w:t xml:space="preserve">meet the </w:t>
      </w:r>
      <w:r w:rsidRPr="001F6F72">
        <w:rPr>
          <w:rFonts w:cstheme="minorHAnsi"/>
          <w:lang w:val="en-GB"/>
        </w:rPr>
        <w:t xml:space="preserve">Eligibility </w:t>
      </w:r>
      <w:r w:rsidR="00A857ED" w:rsidRPr="001F6F72">
        <w:rPr>
          <w:rFonts w:cstheme="minorHAnsi"/>
          <w:lang w:val="en-GB"/>
        </w:rPr>
        <w:t xml:space="preserve">criteria, </w:t>
      </w:r>
      <w:r w:rsidRPr="001F6F72">
        <w:rPr>
          <w:rFonts w:cstheme="minorHAnsi"/>
          <w:lang w:val="en-GB"/>
        </w:rPr>
        <w:t xml:space="preserve">the candidate must fulfil the following requirements: </w:t>
      </w:r>
    </w:p>
    <w:p w14:paraId="0D4F7E79" w14:textId="77777777" w:rsidR="008029FB" w:rsidRPr="001F6F72" w:rsidRDefault="008029FB" w:rsidP="008029FB">
      <w:pPr>
        <w:pStyle w:val="ListParagraph"/>
        <w:numPr>
          <w:ilvl w:val="0"/>
          <w:numId w:val="4"/>
        </w:numPr>
        <w:rPr>
          <w:rFonts w:cstheme="minorHAnsi"/>
          <w:lang w:val="en-GB"/>
        </w:rPr>
      </w:pPr>
      <w:r w:rsidRPr="001F6F72">
        <w:rPr>
          <w:rFonts w:cstheme="minorHAnsi"/>
          <w:lang w:val="en-GB"/>
        </w:rPr>
        <w:t xml:space="preserve">The candidate must be a </w:t>
      </w:r>
      <w:proofErr w:type="gramStart"/>
      <w:r w:rsidRPr="001F6F72">
        <w:rPr>
          <w:rFonts w:cstheme="minorHAnsi"/>
          <w:lang w:val="en-GB"/>
        </w:rPr>
        <w:t>Medical</w:t>
      </w:r>
      <w:proofErr w:type="gramEnd"/>
      <w:r w:rsidRPr="001F6F72">
        <w:rPr>
          <w:rFonts w:cstheme="minorHAnsi"/>
          <w:lang w:val="en-GB"/>
        </w:rPr>
        <w:t xml:space="preserve"> doctor.</w:t>
      </w:r>
    </w:p>
    <w:p w14:paraId="3DB39C2F" w14:textId="23EA7D63" w:rsidR="008029FB" w:rsidRPr="001F6F72" w:rsidRDefault="008029FB" w:rsidP="008029FB">
      <w:pPr>
        <w:pStyle w:val="ListParagraph"/>
        <w:numPr>
          <w:ilvl w:val="0"/>
          <w:numId w:val="4"/>
        </w:numPr>
        <w:rPr>
          <w:rFonts w:cstheme="minorHAnsi"/>
          <w:lang w:val="en-GB"/>
        </w:rPr>
      </w:pPr>
      <w:r w:rsidRPr="001F6F72">
        <w:rPr>
          <w:rFonts w:cstheme="minorHAnsi"/>
          <w:lang w:val="en-GB"/>
        </w:rPr>
        <w:t xml:space="preserve">The candidate must be </w:t>
      </w:r>
      <w:r w:rsidR="0008474A" w:rsidRPr="001F6F72">
        <w:rPr>
          <w:rFonts w:cstheme="minorHAnsi"/>
          <w:lang w:val="en-GB"/>
        </w:rPr>
        <w:t xml:space="preserve">employed or </w:t>
      </w:r>
      <w:r w:rsidRPr="001F6F72">
        <w:rPr>
          <w:rFonts w:cstheme="minorHAnsi"/>
          <w:lang w:val="en-GB"/>
        </w:rPr>
        <w:t xml:space="preserve">in training in a UEMS member </w:t>
      </w:r>
      <w:r w:rsidR="00B52993" w:rsidRPr="001F6F72">
        <w:rPr>
          <w:rFonts w:cstheme="minorHAnsi"/>
          <w:lang w:val="en-GB"/>
        </w:rPr>
        <w:t>country or</w:t>
      </w:r>
      <w:r w:rsidRPr="001F6F72">
        <w:rPr>
          <w:rFonts w:cstheme="minorHAnsi"/>
          <w:lang w:val="en-GB"/>
        </w:rPr>
        <w:t xml:space="preserve"> an associated UEMS country or a country with UEMS observer status (</w:t>
      </w:r>
      <w:r w:rsidR="00B52993" w:rsidRPr="001F6F72">
        <w:rPr>
          <w:rFonts w:cstheme="minorHAnsi"/>
          <w:lang w:val="en-GB"/>
        </w:rPr>
        <w:t xml:space="preserve">see UEMS website for current country status </w:t>
      </w:r>
      <w:r w:rsidR="001E43F4">
        <w:rPr>
          <w:rStyle w:val="Hyperlink"/>
          <w:rFonts w:cstheme="minorHAnsi"/>
          <w:lang w:val="en-GB"/>
        </w:rPr>
        <w:fldChar w:fldCharType="begin"/>
      </w:r>
      <w:r w:rsidR="001E43F4">
        <w:rPr>
          <w:rStyle w:val="Hyperlink"/>
          <w:rFonts w:cstheme="minorHAnsi"/>
          <w:lang w:val="en-GB"/>
        </w:rPr>
        <w:instrText>HYPERLINK "https://uems-smm.eu/"</w:instrText>
      </w:r>
      <w:r w:rsidR="001E43F4">
        <w:rPr>
          <w:rStyle w:val="Hyperlink"/>
          <w:rFonts w:cstheme="minorHAnsi"/>
          <w:lang w:val="en-GB"/>
        </w:rPr>
      </w:r>
      <w:r w:rsidR="001E43F4">
        <w:rPr>
          <w:rStyle w:val="Hyperlink"/>
          <w:rFonts w:cstheme="minorHAnsi"/>
          <w:lang w:val="en-GB"/>
        </w:rPr>
        <w:fldChar w:fldCharType="separate"/>
      </w:r>
      <w:r w:rsidR="00B52993" w:rsidRPr="001E43F4">
        <w:rPr>
          <w:rStyle w:val="Hyperlink"/>
          <w:rFonts w:cstheme="minorHAnsi"/>
          <w:lang w:val="en-GB"/>
        </w:rPr>
        <w:t>https://uems-smm.e</w:t>
      </w:r>
      <w:r w:rsidR="001E43F4" w:rsidRPr="001E43F4">
        <w:rPr>
          <w:rStyle w:val="Hyperlink"/>
          <w:rFonts w:cstheme="minorHAnsi"/>
          <w:lang w:val="en-GB"/>
        </w:rPr>
        <w:t>u/</w:t>
      </w:r>
      <w:r w:rsidR="001E43F4">
        <w:rPr>
          <w:rStyle w:val="Hyperlink"/>
          <w:rFonts w:cstheme="minorHAnsi"/>
          <w:lang w:val="en-GB"/>
        </w:rPr>
        <w:fldChar w:fldCharType="end"/>
      </w:r>
      <w:r w:rsidRPr="001F6F72">
        <w:rPr>
          <w:rFonts w:cstheme="minorHAnsi"/>
          <w:lang w:val="en-GB"/>
        </w:rPr>
        <w:t xml:space="preserve">). </w:t>
      </w:r>
    </w:p>
    <w:p w14:paraId="2E7B81B4" w14:textId="135B17C8" w:rsidR="008029FB" w:rsidRPr="001F6F72" w:rsidRDefault="008029FB" w:rsidP="008029FB">
      <w:pPr>
        <w:pStyle w:val="ListParagraph"/>
        <w:numPr>
          <w:ilvl w:val="0"/>
          <w:numId w:val="4"/>
        </w:numPr>
        <w:rPr>
          <w:rFonts w:cstheme="minorHAnsi"/>
          <w:lang w:val="en-GB"/>
        </w:rPr>
      </w:pPr>
      <w:r w:rsidRPr="001F6F72">
        <w:rPr>
          <w:rFonts w:cstheme="minorHAnsi"/>
          <w:lang w:val="en-GB"/>
        </w:rPr>
        <w:t xml:space="preserve">The candidate must be a </w:t>
      </w:r>
      <w:r w:rsidR="00ED70AD" w:rsidRPr="001F6F72">
        <w:rPr>
          <w:rFonts w:cstheme="minorHAnsi"/>
          <w:lang w:val="en-GB"/>
        </w:rPr>
        <w:t xml:space="preserve">medical </w:t>
      </w:r>
      <w:r w:rsidR="0008474A" w:rsidRPr="001F6F72">
        <w:rPr>
          <w:rFonts w:cstheme="minorHAnsi"/>
          <w:lang w:val="en-GB"/>
        </w:rPr>
        <w:t xml:space="preserve">consultant or a </w:t>
      </w:r>
      <w:r w:rsidRPr="001F6F72">
        <w:rPr>
          <w:rFonts w:cstheme="minorHAnsi"/>
          <w:lang w:val="en-GB"/>
        </w:rPr>
        <w:t xml:space="preserve">trainee in Medical Microbiology with a </w:t>
      </w:r>
      <w:r w:rsidRPr="001F6F72">
        <w:rPr>
          <w:rFonts w:cstheme="minorHAnsi"/>
          <w:b/>
          <w:lang w:val="en-GB"/>
        </w:rPr>
        <w:t xml:space="preserve">minimum of </w:t>
      </w:r>
      <w:r w:rsidR="0009685B" w:rsidRPr="001F6F72">
        <w:rPr>
          <w:rFonts w:cstheme="minorHAnsi"/>
          <w:b/>
          <w:lang w:val="en-GB"/>
        </w:rPr>
        <w:t>42</w:t>
      </w:r>
      <w:r w:rsidRPr="001F6F72">
        <w:rPr>
          <w:rFonts w:cstheme="minorHAnsi"/>
          <w:b/>
          <w:lang w:val="en-GB"/>
        </w:rPr>
        <w:t xml:space="preserve"> months</w:t>
      </w:r>
      <w:r w:rsidRPr="001F6F72">
        <w:rPr>
          <w:rFonts w:cstheme="minorHAnsi"/>
          <w:lang w:val="en-GB"/>
        </w:rPr>
        <w:t xml:space="preserve"> whole-time training in Medical Microbiology</w:t>
      </w:r>
      <w:r w:rsidR="00CE1540" w:rsidRPr="001F6F72">
        <w:rPr>
          <w:rFonts w:cstheme="minorHAnsi"/>
          <w:lang w:val="en-GB"/>
        </w:rPr>
        <w:t xml:space="preserve"> </w:t>
      </w:r>
      <w:r w:rsidR="00CE1540" w:rsidRPr="001F6F72">
        <w:rPr>
          <w:lang w:val="en-GB"/>
        </w:rPr>
        <w:t>on the date of the examination</w:t>
      </w:r>
      <w:r w:rsidRPr="001F6F72">
        <w:rPr>
          <w:rFonts w:cstheme="minorHAnsi"/>
          <w:lang w:val="en-GB"/>
        </w:rPr>
        <w:t>.</w:t>
      </w:r>
    </w:p>
    <w:p w14:paraId="532BACEF" w14:textId="77777777" w:rsidR="008029FB" w:rsidRPr="001F6F72" w:rsidRDefault="008029FB" w:rsidP="008029FB">
      <w:pPr>
        <w:pStyle w:val="ListParagraph"/>
        <w:numPr>
          <w:ilvl w:val="0"/>
          <w:numId w:val="4"/>
        </w:numPr>
        <w:rPr>
          <w:rFonts w:cstheme="minorHAnsi"/>
          <w:lang w:val="en-GB"/>
        </w:rPr>
      </w:pPr>
      <w:r w:rsidRPr="001F6F72">
        <w:rPr>
          <w:rFonts w:cstheme="minorHAnsi"/>
          <w:lang w:val="en-GB"/>
        </w:rPr>
        <w:t xml:space="preserve">The candidate must be able to communicate in the English language. </w:t>
      </w:r>
    </w:p>
    <w:p w14:paraId="13284703" w14:textId="2F2F0371" w:rsidR="008029FB" w:rsidRPr="001F6F72" w:rsidRDefault="008029FB" w:rsidP="008029FB">
      <w:pPr>
        <w:pStyle w:val="ListParagraph"/>
        <w:numPr>
          <w:ilvl w:val="0"/>
          <w:numId w:val="4"/>
        </w:numPr>
        <w:rPr>
          <w:rFonts w:cstheme="minorHAnsi"/>
          <w:lang w:val="en-GB"/>
        </w:rPr>
      </w:pPr>
      <w:r w:rsidRPr="001F6F72">
        <w:rPr>
          <w:rFonts w:cstheme="minorHAnsi"/>
          <w:lang w:val="en-GB"/>
        </w:rPr>
        <w:t xml:space="preserve">Candidates have to be recommended by 2 independent referees </w:t>
      </w:r>
      <w:proofErr w:type="gramStart"/>
      <w:r w:rsidRPr="001F6F72">
        <w:rPr>
          <w:rFonts w:cstheme="minorHAnsi"/>
          <w:lang w:val="en-GB"/>
        </w:rPr>
        <w:t>e.g.</w:t>
      </w:r>
      <w:proofErr w:type="gramEnd"/>
      <w:r w:rsidRPr="001F6F72">
        <w:rPr>
          <w:rFonts w:cstheme="minorHAnsi"/>
          <w:lang w:val="en-GB"/>
        </w:rPr>
        <w:t xml:space="preserve"> supervisor, trainer, head of department, regional/national trainer. The names of the referees must be included in the application form (</w:t>
      </w:r>
      <w:r w:rsidR="00F26C03" w:rsidRPr="001F6F72">
        <w:rPr>
          <w:rFonts w:cstheme="minorHAnsi"/>
          <w:lang w:val="en-GB"/>
        </w:rPr>
        <w:t xml:space="preserve">see </w:t>
      </w:r>
      <w:r w:rsidRPr="001F6F72">
        <w:rPr>
          <w:rFonts w:cstheme="minorHAnsi"/>
          <w:lang w:val="en-GB"/>
        </w:rPr>
        <w:t xml:space="preserve">section 3 </w:t>
      </w:r>
      <w:r w:rsidR="00F26C03" w:rsidRPr="001F6F72">
        <w:rPr>
          <w:rFonts w:cstheme="minorHAnsi"/>
          <w:lang w:val="en-GB"/>
        </w:rPr>
        <w:t xml:space="preserve">‘References’ </w:t>
      </w:r>
      <w:r w:rsidRPr="001F6F72">
        <w:rPr>
          <w:rFonts w:cstheme="minorHAnsi"/>
          <w:lang w:val="en-GB"/>
        </w:rPr>
        <w:t xml:space="preserve">of the application form). </w:t>
      </w:r>
    </w:p>
    <w:p w14:paraId="4991A819" w14:textId="4292BC5D" w:rsidR="00D96805" w:rsidRPr="001F6F72" w:rsidRDefault="008029FB" w:rsidP="008029FB">
      <w:pPr>
        <w:pStyle w:val="ListParagraph"/>
        <w:numPr>
          <w:ilvl w:val="0"/>
          <w:numId w:val="4"/>
        </w:numPr>
        <w:rPr>
          <w:rFonts w:cstheme="minorHAnsi"/>
          <w:lang w:val="en-GB"/>
        </w:rPr>
      </w:pPr>
      <w:r w:rsidRPr="001F6F72">
        <w:rPr>
          <w:rFonts w:cstheme="minorHAnsi"/>
          <w:lang w:val="en-GB"/>
        </w:rPr>
        <w:t xml:space="preserve">The referees will certify that the </w:t>
      </w:r>
      <w:r w:rsidR="00B52993" w:rsidRPr="001F6F72">
        <w:rPr>
          <w:rFonts w:cstheme="minorHAnsi"/>
          <w:lang w:val="en-GB"/>
        </w:rPr>
        <w:t>candidates are</w:t>
      </w:r>
      <w:r w:rsidRPr="001F6F72">
        <w:rPr>
          <w:rFonts w:cstheme="minorHAnsi"/>
          <w:lang w:val="en-GB"/>
        </w:rPr>
        <w:t xml:space="preserve"> eligible to sit the examination (</w:t>
      </w:r>
      <w:r w:rsidR="00F26C03" w:rsidRPr="001F6F72">
        <w:rPr>
          <w:rFonts w:cstheme="minorHAnsi"/>
          <w:lang w:val="en-GB"/>
        </w:rPr>
        <w:t xml:space="preserve">see </w:t>
      </w:r>
      <w:r w:rsidRPr="001F6F72">
        <w:rPr>
          <w:rFonts w:cstheme="minorHAnsi"/>
          <w:lang w:val="en-GB"/>
        </w:rPr>
        <w:t xml:space="preserve">section 3 </w:t>
      </w:r>
      <w:r w:rsidR="00F26C03" w:rsidRPr="001F6F72">
        <w:rPr>
          <w:rFonts w:cstheme="minorHAnsi"/>
          <w:lang w:val="en-GB"/>
        </w:rPr>
        <w:t xml:space="preserve">‘References’ </w:t>
      </w:r>
      <w:r w:rsidRPr="001F6F72">
        <w:rPr>
          <w:rFonts w:cstheme="minorHAnsi"/>
          <w:lang w:val="en-GB"/>
        </w:rPr>
        <w:t xml:space="preserve">of the application form). The certification of eligibility </w:t>
      </w:r>
      <w:r w:rsidR="004B2A77" w:rsidRPr="001F6F72">
        <w:rPr>
          <w:rFonts w:cstheme="minorHAnsi"/>
          <w:lang w:val="en-GB"/>
        </w:rPr>
        <w:t xml:space="preserve">must be </w:t>
      </w:r>
      <w:r w:rsidRPr="001F6F72">
        <w:rPr>
          <w:rFonts w:cstheme="minorHAnsi"/>
          <w:lang w:val="en-GB"/>
        </w:rPr>
        <w:t xml:space="preserve">signed by each referee </w:t>
      </w:r>
      <w:r w:rsidR="00D96805" w:rsidRPr="001F6F72">
        <w:rPr>
          <w:rFonts w:cstheme="minorHAnsi"/>
          <w:lang w:val="en-GB"/>
        </w:rPr>
        <w:t>on a fully completed application form.</w:t>
      </w:r>
    </w:p>
    <w:p w14:paraId="733B3BB5" w14:textId="6533C194" w:rsidR="00D96805" w:rsidRPr="001F6F72" w:rsidRDefault="00D96805" w:rsidP="00D96805">
      <w:pPr>
        <w:pStyle w:val="ListParagraph"/>
        <w:numPr>
          <w:ilvl w:val="0"/>
          <w:numId w:val="4"/>
        </w:numPr>
        <w:rPr>
          <w:rFonts w:cstheme="minorHAnsi"/>
          <w:lang w:val="en-GB"/>
        </w:rPr>
      </w:pPr>
      <w:r w:rsidRPr="001F6F72">
        <w:rPr>
          <w:rFonts w:cstheme="minorHAnsi"/>
          <w:lang w:val="en-GB"/>
        </w:rPr>
        <w:t>The candidate must complete the application form fully</w:t>
      </w:r>
      <w:r w:rsidR="00A857ED" w:rsidRPr="001F6F72">
        <w:rPr>
          <w:rFonts w:cstheme="minorHAnsi"/>
          <w:lang w:val="en-GB"/>
        </w:rPr>
        <w:t>. The candidate must scan and upload the required documentation</w:t>
      </w:r>
      <w:r w:rsidR="005A00E1" w:rsidRPr="001F6F72">
        <w:rPr>
          <w:rFonts w:cstheme="minorHAnsi"/>
          <w:lang w:val="en-GB"/>
        </w:rPr>
        <w:t xml:space="preserve"> (see application form)</w:t>
      </w:r>
      <w:r w:rsidR="00A857ED" w:rsidRPr="001F6F72">
        <w:rPr>
          <w:rFonts w:cstheme="minorHAnsi"/>
          <w:lang w:val="en-GB"/>
        </w:rPr>
        <w:t>.</w:t>
      </w:r>
      <w:r w:rsidRPr="001F6F72">
        <w:rPr>
          <w:rFonts w:cstheme="minorHAnsi"/>
          <w:lang w:val="en-GB"/>
        </w:rPr>
        <w:t xml:space="preserve"> </w:t>
      </w:r>
    </w:p>
    <w:p w14:paraId="290E6D59" w14:textId="108F643E" w:rsidR="00E85824" w:rsidRPr="001F6F72" w:rsidRDefault="006938B9" w:rsidP="008029FB">
      <w:pPr>
        <w:pStyle w:val="ListParagraph"/>
        <w:numPr>
          <w:ilvl w:val="0"/>
          <w:numId w:val="4"/>
        </w:numPr>
        <w:rPr>
          <w:rFonts w:cstheme="minorHAnsi"/>
          <w:lang w:val="en-GB"/>
        </w:rPr>
      </w:pPr>
      <w:r w:rsidRPr="001F6F72">
        <w:rPr>
          <w:rFonts w:cstheme="minorHAnsi"/>
          <w:lang w:val="en-GB"/>
        </w:rPr>
        <w:t xml:space="preserve">The candidate must indicate that they have read and accepted the terms and conditions of this examination by completing the relevant section </w:t>
      </w:r>
      <w:r w:rsidR="00F26C03" w:rsidRPr="001F6F72">
        <w:rPr>
          <w:rFonts w:cstheme="minorHAnsi"/>
          <w:lang w:val="en-GB"/>
        </w:rPr>
        <w:t xml:space="preserve">(‘Disclaimer and Signature’) </w:t>
      </w:r>
      <w:r w:rsidRPr="001F6F72">
        <w:rPr>
          <w:rFonts w:cstheme="minorHAnsi"/>
          <w:lang w:val="en-GB"/>
        </w:rPr>
        <w:t>of the application form.</w:t>
      </w:r>
    </w:p>
    <w:p w14:paraId="51B61EA1" w14:textId="48A4415A" w:rsidR="008029FB" w:rsidRPr="001F6F72" w:rsidRDefault="00CA4C78" w:rsidP="00052AF3">
      <w:pPr>
        <w:rPr>
          <w:rFonts w:cstheme="minorHAnsi"/>
          <w:noProof/>
          <w:lang w:val="en-GB"/>
        </w:rPr>
      </w:pPr>
      <w:r w:rsidRPr="001F6F72">
        <w:rPr>
          <w:rFonts w:cstheme="minorHAnsi"/>
          <w:lang w:val="en-GB"/>
        </w:rPr>
        <w:t>Proof of eligibility will be required</w:t>
      </w:r>
      <w:r w:rsidR="005A00E1" w:rsidRPr="001F6F72">
        <w:rPr>
          <w:rFonts w:cstheme="minorHAnsi"/>
          <w:lang w:val="en-GB"/>
        </w:rPr>
        <w:t>. Eligibility will be determined by the completed application form and valid acc</w:t>
      </w:r>
      <w:r w:rsidR="00AE5E17" w:rsidRPr="001F6F72">
        <w:rPr>
          <w:rFonts w:cstheme="minorHAnsi"/>
          <w:lang w:val="en-GB"/>
        </w:rPr>
        <w:t>ompanying</w:t>
      </w:r>
      <w:r w:rsidR="005A00E1" w:rsidRPr="001F6F72">
        <w:rPr>
          <w:rFonts w:cstheme="minorHAnsi"/>
          <w:lang w:val="en-GB"/>
        </w:rPr>
        <w:t xml:space="preserve"> documentation.</w:t>
      </w:r>
      <w:r w:rsidRPr="001F6F72">
        <w:rPr>
          <w:rFonts w:cstheme="minorHAnsi"/>
          <w:lang w:val="en-GB"/>
        </w:rPr>
        <w:t xml:space="preserve"> </w:t>
      </w:r>
      <w:r w:rsidRPr="00F17C62">
        <w:rPr>
          <w:rFonts w:eastAsia="Times New Roman" w:cstheme="minorHAnsi"/>
          <w:color w:val="333333"/>
          <w:sz w:val="21"/>
          <w:szCs w:val="21"/>
          <w:lang w:val="en-GB" w:eastAsia="nl-NL"/>
        </w:rPr>
        <w:t xml:space="preserve">A maximum number of 50 candidates will be accepted. </w:t>
      </w:r>
      <w:r w:rsidR="00D96805" w:rsidRPr="001F6F72">
        <w:rPr>
          <w:rFonts w:cstheme="minorHAnsi"/>
          <w:noProof/>
          <w:lang w:val="en-GB"/>
        </w:rPr>
        <w:t>The first complete applications received will be the first reviewed and if eligible, the first accepted</w:t>
      </w:r>
      <w:r w:rsidR="00A845F0" w:rsidRPr="001F6F72">
        <w:rPr>
          <w:rFonts w:cstheme="minorHAnsi"/>
          <w:noProof/>
          <w:lang w:val="en-GB"/>
        </w:rPr>
        <w:t>.</w:t>
      </w:r>
    </w:p>
    <w:p w14:paraId="43A04FF3" w14:textId="77777777" w:rsidR="002A7C06" w:rsidRPr="001F6F72" w:rsidRDefault="002A7C06" w:rsidP="00052AF3">
      <w:pPr>
        <w:rPr>
          <w:rFonts w:cstheme="minorHAnsi"/>
          <w:lang w:val="en-GB"/>
        </w:rPr>
      </w:pPr>
    </w:p>
    <w:p w14:paraId="3F24BEB5" w14:textId="50BAF20A" w:rsidR="004062EF" w:rsidRPr="001F6F72" w:rsidRDefault="004062EF" w:rsidP="00052AF3">
      <w:pPr>
        <w:rPr>
          <w:rFonts w:cstheme="minorHAnsi"/>
          <w:lang w:val="en-GB"/>
        </w:rPr>
      </w:pPr>
      <w:r w:rsidRPr="001F6F72">
        <w:rPr>
          <w:rFonts w:cstheme="minorHAnsi"/>
          <w:lang w:val="en-GB"/>
        </w:rPr>
        <w:t xml:space="preserve">When you submit the requested documentation, your application will be sent to our reviewers for consideration. If your application is accepted by the reviewers, </w:t>
      </w:r>
      <w:r w:rsidR="00353716" w:rsidRPr="001F6F72">
        <w:rPr>
          <w:rFonts w:cstheme="minorHAnsi"/>
          <w:lang w:val="en-GB"/>
        </w:rPr>
        <w:t xml:space="preserve">and the fee has been determined, </w:t>
      </w:r>
      <w:r w:rsidRPr="001F6F72">
        <w:rPr>
          <w:rFonts w:cstheme="minorHAnsi"/>
          <w:lang w:val="en-GB"/>
        </w:rPr>
        <w:t>you will receive payment instructions. If your application is not accepted by the reviewers, you will receive an email to inform you that it has not been accepted.</w:t>
      </w:r>
    </w:p>
    <w:p w14:paraId="13C47148" w14:textId="66364E24" w:rsidR="00B453AC" w:rsidRPr="001F6F72" w:rsidRDefault="00B453AC" w:rsidP="00B453AC">
      <w:pPr>
        <w:rPr>
          <w:rFonts w:cstheme="minorHAnsi"/>
          <w:lang w:val="en-GB"/>
        </w:rPr>
      </w:pPr>
      <w:r w:rsidRPr="00F17C62">
        <w:rPr>
          <w:noProof/>
          <w:lang w:val="en-GB"/>
        </w:rPr>
        <w:t xml:space="preserve">The UEMS (European Union of Medical Specialists; </w:t>
      </w:r>
      <w:hyperlink r:id="rId9" w:history="1">
        <w:r w:rsidRPr="001F6F72">
          <w:rPr>
            <w:rStyle w:val="Hyperlink"/>
            <w:lang w:val="en-GB"/>
          </w:rPr>
          <w:t>https://www.uems.eu/</w:t>
        </w:r>
      </w:hyperlink>
      <w:r w:rsidRPr="00F17C62">
        <w:rPr>
          <w:noProof/>
          <w:lang w:val="en-GB"/>
        </w:rPr>
        <w:t>) is a European organisation for medical specialists (medical doctors), and can hence only develop training requirements for medical doctors.</w:t>
      </w:r>
    </w:p>
    <w:p w14:paraId="1CCD02FF" w14:textId="555228F9" w:rsidR="00052AF3" w:rsidRPr="001F6F72" w:rsidRDefault="00052AF3" w:rsidP="0009685B">
      <w:pPr>
        <w:spacing w:after="0" w:line="240" w:lineRule="auto"/>
        <w:rPr>
          <w:rFonts w:cstheme="minorHAnsi"/>
          <w:b/>
          <w:color w:val="1F497D"/>
          <w:lang w:val="en-GB"/>
        </w:rPr>
      </w:pPr>
      <w:r w:rsidRPr="001F6F72">
        <w:rPr>
          <w:rFonts w:cstheme="minorHAnsi"/>
          <w:b/>
          <w:color w:val="1F497D"/>
          <w:lang w:val="en-GB"/>
        </w:rPr>
        <w:t>The Examination:</w:t>
      </w:r>
    </w:p>
    <w:p w14:paraId="7FF8AD7A" w14:textId="4769AB3C" w:rsidR="00052AF3" w:rsidRPr="001F6F72" w:rsidRDefault="00052AF3" w:rsidP="00052AF3">
      <w:pPr>
        <w:rPr>
          <w:rFonts w:cstheme="minorHAnsi"/>
          <w:lang w:val="en-GB"/>
        </w:rPr>
      </w:pPr>
      <w:r w:rsidRPr="001F6F72">
        <w:rPr>
          <w:rFonts w:cstheme="minorHAnsi"/>
          <w:lang w:val="en-GB"/>
        </w:rPr>
        <w:t xml:space="preserve">The </w:t>
      </w:r>
      <w:r w:rsidR="00B52993" w:rsidRPr="001F6F72">
        <w:rPr>
          <w:rFonts w:cstheme="minorHAnsi"/>
          <w:lang w:val="en-GB"/>
        </w:rPr>
        <w:t xml:space="preserve">EEMM </w:t>
      </w:r>
      <w:r w:rsidRPr="001F6F72">
        <w:rPr>
          <w:rFonts w:cstheme="minorHAnsi"/>
          <w:lang w:val="en-GB"/>
        </w:rPr>
        <w:t>Exam</w:t>
      </w:r>
      <w:r w:rsidR="005C0FBE" w:rsidRPr="001F6F72">
        <w:rPr>
          <w:rFonts w:cstheme="minorHAnsi"/>
          <w:lang w:val="en-GB"/>
        </w:rPr>
        <w:t>ination</w:t>
      </w:r>
      <w:r w:rsidRPr="001F6F72">
        <w:rPr>
          <w:rFonts w:cstheme="minorHAnsi"/>
          <w:lang w:val="en-GB"/>
        </w:rPr>
        <w:t xml:space="preserve"> is held in English. </w:t>
      </w:r>
    </w:p>
    <w:p w14:paraId="3C3B850D" w14:textId="43B65695" w:rsidR="00052AF3" w:rsidRPr="001F6F72" w:rsidRDefault="00052AF3" w:rsidP="00052AF3">
      <w:pPr>
        <w:rPr>
          <w:rFonts w:cstheme="minorHAnsi"/>
          <w:lang w:val="en-GB"/>
        </w:rPr>
      </w:pPr>
      <w:r w:rsidRPr="001F6F72">
        <w:rPr>
          <w:rFonts w:cstheme="minorHAnsi"/>
          <w:lang w:val="en-GB"/>
        </w:rPr>
        <w:t xml:space="preserve">The </w:t>
      </w:r>
      <w:r w:rsidR="004B2A77" w:rsidRPr="001F6F72">
        <w:rPr>
          <w:rFonts w:cstheme="minorHAnsi"/>
          <w:lang w:val="en-GB"/>
        </w:rPr>
        <w:t>EEMM</w:t>
      </w:r>
      <w:r w:rsidRPr="001F6F72">
        <w:rPr>
          <w:rFonts w:cstheme="minorHAnsi"/>
          <w:lang w:val="en-GB"/>
        </w:rPr>
        <w:t xml:space="preserve"> consists of a</w:t>
      </w:r>
      <w:r w:rsidR="005A00E1" w:rsidRPr="001F6F72">
        <w:rPr>
          <w:rFonts w:cstheme="minorHAnsi"/>
          <w:color w:val="1A1A1A"/>
          <w:shd w:val="clear" w:color="auto" w:fill="FFFFFF"/>
          <w:lang w:val="en-GB"/>
        </w:rPr>
        <w:t xml:space="preserve"> multiple-choice question (MCQ) examination</w:t>
      </w:r>
      <w:r w:rsidRPr="001F6F72">
        <w:rPr>
          <w:rFonts w:cstheme="minorHAnsi"/>
          <w:lang w:val="en-GB"/>
        </w:rPr>
        <w:t xml:space="preserve">. </w:t>
      </w:r>
    </w:p>
    <w:p w14:paraId="7F13E09B" w14:textId="5EDE9E4D" w:rsidR="00A845F0" w:rsidRPr="001F6F72" w:rsidRDefault="00A845F0" w:rsidP="00A845F0">
      <w:pPr>
        <w:rPr>
          <w:rFonts w:cstheme="minorHAnsi"/>
          <w:b/>
          <w:color w:val="1F497D"/>
          <w:lang w:val="en-GB"/>
        </w:rPr>
      </w:pPr>
      <w:r w:rsidRPr="001F6F72">
        <w:rPr>
          <w:rFonts w:cstheme="minorHAnsi"/>
          <w:b/>
          <w:color w:val="1F497D"/>
          <w:lang w:val="en-GB"/>
        </w:rPr>
        <w:t>MCQ-Test</w:t>
      </w:r>
      <w:r w:rsidR="00290B51" w:rsidRPr="001F6F72">
        <w:rPr>
          <w:rFonts w:cstheme="minorHAnsi"/>
          <w:b/>
          <w:color w:val="1F497D"/>
          <w:lang w:val="en-GB"/>
        </w:rPr>
        <w:t>:</w:t>
      </w:r>
    </w:p>
    <w:p w14:paraId="479F0A34" w14:textId="6260AF06" w:rsidR="00A845F0" w:rsidRPr="001F6F72" w:rsidRDefault="00052AF3" w:rsidP="00A845F0">
      <w:pPr>
        <w:rPr>
          <w:rFonts w:cstheme="minorHAnsi"/>
          <w:b/>
          <w:color w:val="1F497D"/>
          <w:lang w:val="en-GB"/>
        </w:rPr>
      </w:pPr>
      <w:r w:rsidRPr="001F6F72">
        <w:rPr>
          <w:rFonts w:cstheme="minorHAnsi"/>
          <w:lang w:val="en-GB"/>
        </w:rPr>
        <w:t xml:space="preserve">The </w:t>
      </w:r>
      <w:r w:rsidR="00394F96" w:rsidRPr="001F6F72">
        <w:rPr>
          <w:rFonts w:cstheme="minorHAnsi"/>
          <w:lang w:val="en-GB"/>
        </w:rPr>
        <w:t>test questions</w:t>
      </w:r>
      <w:r w:rsidRPr="001F6F72">
        <w:rPr>
          <w:rFonts w:cstheme="minorHAnsi"/>
          <w:lang w:val="en-GB"/>
        </w:rPr>
        <w:t xml:space="preserve"> are selected from a catalogue </w:t>
      </w:r>
      <w:r w:rsidR="00394F96" w:rsidRPr="001F6F72">
        <w:rPr>
          <w:rFonts w:cstheme="minorHAnsi"/>
          <w:lang w:val="en-GB"/>
        </w:rPr>
        <w:t xml:space="preserve">which is aligned to the </w:t>
      </w:r>
      <w:r w:rsidR="00790C95">
        <w:rPr>
          <w:rFonts w:cstheme="minorHAnsi"/>
          <w:lang w:val="en-GB"/>
        </w:rPr>
        <w:t xml:space="preserve">UEMS </w:t>
      </w:r>
      <w:r w:rsidR="0081201F" w:rsidRPr="001F6F72">
        <w:rPr>
          <w:rFonts w:cstheme="minorHAnsi"/>
          <w:lang w:val="en-GB"/>
        </w:rPr>
        <w:t xml:space="preserve">Section </w:t>
      </w:r>
      <w:r w:rsidR="00394F96" w:rsidRPr="001F6F72">
        <w:rPr>
          <w:rFonts w:cstheme="minorHAnsi"/>
          <w:lang w:val="en-GB"/>
        </w:rPr>
        <w:t>of Medical Microbiology core curriculum.</w:t>
      </w:r>
      <w:r w:rsidRPr="001F6F72">
        <w:rPr>
          <w:rFonts w:cstheme="minorHAnsi"/>
          <w:lang w:val="en-GB"/>
        </w:rPr>
        <w:t xml:space="preserve"> </w:t>
      </w:r>
    </w:p>
    <w:p w14:paraId="4FEA5CA4" w14:textId="3B5757F7" w:rsidR="00A845F0" w:rsidRPr="001F6F72" w:rsidRDefault="00052AF3" w:rsidP="00A845F0">
      <w:pPr>
        <w:rPr>
          <w:rFonts w:cstheme="minorHAnsi"/>
          <w:lang w:val="en-GB"/>
        </w:rPr>
      </w:pPr>
      <w:r w:rsidRPr="001F6F72">
        <w:rPr>
          <w:rFonts w:cstheme="minorHAnsi"/>
          <w:lang w:val="en-GB"/>
        </w:rPr>
        <w:t>The question items may include relevant pictures (</w:t>
      </w:r>
      <w:proofErr w:type="gramStart"/>
      <w:r w:rsidRPr="001F6F72">
        <w:rPr>
          <w:rFonts w:cstheme="minorHAnsi"/>
          <w:lang w:val="en-GB"/>
        </w:rPr>
        <w:t>e.g.</w:t>
      </w:r>
      <w:proofErr w:type="gramEnd"/>
      <w:r w:rsidRPr="001F6F72">
        <w:rPr>
          <w:rFonts w:cstheme="minorHAnsi"/>
          <w:lang w:val="en-GB"/>
        </w:rPr>
        <w:t xml:space="preserve"> graphs, photographs, radiological pictures). </w:t>
      </w:r>
    </w:p>
    <w:p w14:paraId="4E36569B" w14:textId="69882A5F" w:rsidR="00052AF3" w:rsidRPr="001F6F72" w:rsidRDefault="00A845F0" w:rsidP="00A845F0">
      <w:pPr>
        <w:rPr>
          <w:rFonts w:cstheme="minorHAnsi"/>
          <w:lang w:val="en-GB"/>
        </w:rPr>
      </w:pPr>
      <w:r w:rsidRPr="001F6F72">
        <w:rPr>
          <w:rFonts w:cstheme="minorHAnsi"/>
          <w:lang w:val="en-GB"/>
        </w:rPr>
        <w:t xml:space="preserve">The examination is </w:t>
      </w:r>
      <w:proofErr w:type="gramStart"/>
      <w:r w:rsidRPr="001F6F72">
        <w:rPr>
          <w:rFonts w:cstheme="minorHAnsi"/>
          <w:lang w:val="en-GB"/>
        </w:rPr>
        <w:t>a</w:t>
      </w:r>
      <w:proofErr w:type="gramEnd"/>
      <w:r w:rsidRPr="001F6F72">
        <w:rPr>
          <w:rFonts w:cstheme="minorHAnsi"/>
          <w:lang w:val="en-GB"/>
        </w:rPr>
        <w:t xml:space="preserve"> </w:t>
      </w:r>
      <w:r w:rsidR="00052AF3" w:rsidRPr="001F6F72">
        <w:rPr>
          <w:rFonts w:cstheme="minorHAnsi"/>
          <w:lang w:val="en-GB"/>
        </w:rPr>
        <w:t>MCQ-</w:t>
      </w:r>
      <w:r w:rsidR="00B52993" w:rsidRPr="001F6F72">
        <w:rPr>
          <w:rFonts w:cstheme="minorHAnsi"/>
          <w:lang w:val="en-GB"/>
        </w:rPr>
        <w:t>test</w:t>
      </w:r>
      <w:r w:rsidRPr="001F6F72">
        <w:rPr>
          <w:rFonts w:cstheme="minorHAnsi"/>
          <w:lang w:val="en-GB"/>
        </w:rPr>
        <w:t xml:space="preserve"> with s</w:t>
      </w:r>
      <w:r w:rsidR="00052AF3" w:rsidRPr="001F6F72">
        <w:rPr>
          <w:rFonts w:cstheme="minorHAnsi"/>
          <w:lang w:val="en-GB"/>
        </w:rPr>
        <w:t xml:space="preserve">ingle best answer </w:t>
      </w:r>
      <w:r w:rsidR="004B2A77" w:rsidRPr="001F6F72">
        <w:rPr>
          <w:rFonts w:cstheme="minorHAnsi"/>
          <w:lang w:val="en-GB"/>
        </w:rPr>
        <w:t xml:space="preserve">one </w:t>
      </w:r>
      <w:r w:rsidR="00052AF3" w:rsidRPr="001F6F72">
        <w:rPr>
          <w:rFonts w:cstheme="minorHAnsi"/>
          <w:lang w:val="en-GB"/>
        </w:rPr>
        <w:t xml:space="preserve">out of </w:t>
      </w:r>
      <w:r w:rsidR="00B52993" w:rsidRPr="001F6F72">
        <w:rPr>
          <w:rFonts w:cstheme="minorHAnsi"/>
          <w:lang w:val="en-GB"/>
        </w:rPr>
        <w:t>five</w:t>
      </w:r>
      <w:r w:rsidR="00052AF3" w:rsidRPr="001F6F72">
        <w:rPr>
          <w:rFonts w:cstheme="minorHAnsi"/>
          <w:lang w:val="en-GB"/>
        </w:rPr>
        <w:t xml:space="preserve"> </w:t>
      </w:r>
      <w:r w:rsidR="0009685B" w:rsidRPr="001F6F72">
        <w:rPr>
          <w:rFonts w:cstheme="minorHAnsi"/>
          <w:lang w:val="en-GB"/>
        </w:rPr>
        <w:t xml:space="preserve">or more </w:t>
      </w:r>
      <w:r w:rsidR="00052AF3" w:rsidRPr="001F6F72">
        <w:rPr>
          <w:rFonts w:cstheme="minorHAnsi"/>
          <w:lang w:val="en-GB"/>
        </w:rPr>
        <w:t xml:space="preserve">items </w:t>
      </w:r>
    </w:p>
    <w:p w14:paraId="0D014E15" w14:textId="5E808453" w:rsidR="00052AF3" w:rsidRPr="001F6F72" w:rsidRDefault="00052AF3" w:rsidP="00052AF3">
      <w:pPr>
        <w:rPr>
          <w:rFonts w:cstheme="minorHAnsi"/>
          <w:b/>
          <w:color w:val="1F497D" w:themeColor="text2"/>
          <w:lang w:val="en-GB"/>
        </w:rPr>
      </w:pPr>
      <w:r w:rsidRPr="001F6F72">
        <w:rPr>
          <w:rFonts w:cstheme="minorHAnsi"/>
          <w:b/>
          <w:color w:val="1F497D" w:themeColor="text2"/>
          <w:lang w:val="en-GB"/>
        </w:rPr>
        <w:t>The day of the examination:</w:t>
      </w:r>
    </w:p>
    <w:p w14:paraId="061D2CB6" w14:textId="3DFA34DD" w:rsidR="00052AF3" w:rsidRPr="001F6F72" w:rsidRDefault="00052AF3" w:rsidP="00052AF3">
      <w:pPr>
        <w:rPr>
          <w:rFonts w:cstheme="minorHAnsi"/>
          <w:lang w:val="en-GB"/>
        </w:rPr>
      </w:pPr>
      <w:r w:rsidRPr="001F6F72">
        <w:rPr>
          <w:rFonts w:cstheme="minorHAnsi"/>
          <w:lang w:val="en-GB"/>
        </w:rPr>
        <w:t xml:space="preserve">The candidates </w:t>
      </w:r>
      <w:proofErr w:type="gramStart"/>
      <w:r w:rsidRPr="001F6F72">
        <w:rPr>
          <w:rFonts w:cstheme="minorHAnsi"/>
          <w:lang w:val="en-GB"/>
        </w:rPr>
        <w:t>have to</w:t>
      </w:r>
      <w:proofErr w:type="gramEnd"/>
      <w:r w:rsidRPr="001F6F72">
        <w:rPr>
          <w:rFonts w:cstheme="minorHAnsi"/>
          <w:lang w:val="en-GB"/>
        </w:rPr>
        <w:t xml:space="preserve"> prove their identity (</w:t>
      </w:r>
      <w:r w:rsidR="00382049" w:rsidRPr="001F6F72">
        <w:rPr>
          <w:rFonts w:cstheme="minorHAnsi"/>
          <w:lang w:val="en-GB"/>
        </w:rPr>
        <w:t xml:space="preserve">scan of </w:t>
      </w:r>
      <w:r w:rsidRPr="001F6F72">
        <w:rPr>
          <w:rFonts w:cstheme="minorHAnsi"/>
          <w:lang w:val="en-GB"/>
        </w:rPr>
        <w:t xml:space="preserve">valid passport) </w:t>
      </w:r>
      <w:r w:rsidR="00382049" w:rsidRPr="001F6F72">
        <w:rPr>
          <w:rFonts w:cstheme="minorHAnsi"/>
          <w:lang w:val="en-GB"/>
        </w:rPr>
        <w:t>as part of the application process</w:t>
      </w:r>
      <w:r w:rsidR="00394F96" w:rsidRPr="001F6F72">
        <w:rPr>
          <w:rFonts w:cstheme="minorHAnsi"/>
          <w:lang w:val="en-GB"/>
        </w:rPr>
        <w:t xml:space="preserve">. On the day of the exam, they must also show their passport </w:t>
      </w:r>
      <w:r w:rsidR="009E52F7" w:rsidRPr="001F6F72">
        <w:rPr>
          <w:rFonts w:cstheme="minorHAnsi"/>
          <w:lang w:val="en-GB"/>
        </w:rPr>
        <w:t xml:space="preserve">or national Identity Card </w:t>
      </w:r>
      <w:r w:rsidR="00394F96" w:rsidRPr="001F6F72">
        <w:rPr>
          <w:rFonts w:cstheme="minorHAnsi"/>
          <w:lang w:val="en-GB"/>
        </w:rPr>
        <w:t>and</w:t>
      </w:r>
      <w:r w:rsidR="006264AA" w:rsidRPr="001F6F72">
        <w:rPr>
          <w:rFonts w:cstheme="minorHAnsi"/>
          <w:lang w:val="en-GB"/>
        </w:rPr>
        <w:t xml:space="preserve"> </w:t>
      </w:r>
      <w:r w:rsidR="00CA4C78" w:rsidRPr="001F6F72">
        <w:rPr>
          <w:rFonts w:cstheme="minorHAnsi"/>
          <w:lang w:val="en-GB"/>
        </w:rPr>
        <w:t>their letter of acceptance with their candidate ID number</w:t>
      </w:r>
      <w:r w:rsidRPr="001F6F72">
        <w:rPr>
          <w:rFonts w:cstheme="minorHAnsi"/>
          <w:lang w:val="en-GB"/>
        </w:rPr>
        <w:t xml:space="preserve">. </w:t>
      </w:r>
    </w:p>
    <w:p w14:paraId="2848F49F" w14:textId="47298E7E" w:rsidR="00052AF3" w:rsidRPr="001F6F72" w:rsidRDefault="00052AF3" w:rsidP="00052AF3">
      <w:pPr>
        <w:rPr>
          <w:rFonts w:cstheme="minorHAnsi"/>
          <w:lang w:val="en-GB"/>
        </w:rPr>
      </w:pPr>
      <w:r w:rsidRPr="001F6F72">
        <w:rPr>
          <w:rFonts w:cstheme="minorHAnsi"/>
          <w:lang w:val="en-GB"/>
        </w:rPr>
        <w:t xml:space="preserve">Mobile telephones, </w:t>
      </w:r>
      <w:r w:rsidR="00382049" w:rsidRPr="001F6F72">
        <w:rPr>
          <w:rFonts w:cstheme="minorHAnsi"/>
          <w:lang w:val="en-GB"/>
        </w:rPr>
        <w:t xml:space="preserve">other </w:t>
      </w:r>
      <w:r w:rsidRPr="001F6F72">
        <w:rPr>
          <w:rFonts w:cstheme="minorHAnsi"/>
          <w:lang w:val="en-GB"/>
        </w:rPr>
        <w:t>computers, tablets and communication aids</w:t>
      </w:r>
      <w:r w:rsidR="00382049" w:rsidRPr="001F6F72">
        <w:rPr>
          <w:rFonts w:cstheme="minorHAnsi"/>
          <w:lang w:val="en-GB"/>
        </w:rPr>
        <w:t xml:space="preserve">, any type of written and/or printed material, and </w:t>
      </w:r>
      <w:r w:rsidRPr="001F6F72">
        <w:rPr>
          <w:rFonts w:cstheme="minorHAnsi"/>
          <w:lang w:val="en-GB"/>
        </w:rPr>
        <w:t>all types of cheating are strictly forbidden</w:t>
      </w:r>
      <w:r w:rsidR="00382049" w:rsidRPr="001F6F72">
        <w:rPr>
          <w:rFonts w:cstheme="minorHAnsi"/>
          <w:lang w:val="en-GB"/>
        </w:rPr>
        <w:t xml:space="preserve"> </w:t>
      </w:r>
      <w:r w:rsidRPr="001F6F72">
        <w:rPr>
          <w:rFonts w:cstheme="minorHAnsi"/>
          <w:lang w:val="en-GB"/>
        </w:rPr>
        <w:t xml:space="preserve">throughout the </w:t>
      </w:r>
      <w:r w:rsidR="00B52993" w:rsidRPr="001F6F72">
        <w:rPr>
          <w:rFonts w:cstheme="minorHAnsi"/>
          <w:lang w:val="en-GB"/>
        </w:rPr>
        <w:t>EEMM e</w:t>
      </w:r>
      <w:r w:rsidRPr="001F6F72">
        <w:rPr>
          <w:rFonts w:cstheme="minorHAnsi"/>
          <w:lang w:val="en-GB"/>
        </w:rPr>
        <w:t>xam. Cheating</w:t>
      </w:r>
      <w:r w:rsidR="00CE1540" w:rsidRPr="001F6F72">
        <w:rPr>
          <w:lang w:val="en-GB"/>
        </w:rPr>
        <w:t xml:space="preserve"> </w:t>
      </w:r>
      <w:r w:rsidR="000B53AE" w:rsidRPr="001F6F72">
        <w:rPr>
          <w:lang w:val="en-GB"/>
        </w:rPr>
        <w:t>(</w:t>
      </w:r>
      <w:r w:rsidR="00CE1540" w:rsidRPr="001F6F72">
        <w:rPr>
          <w:lang w:val="en-GB"/>
        </w:rPr>
        <w:t>attempts</w:t>
      </w:r>
      <w:r w:rsidR="000B53AE" w:rsidRPr="001F6F72">
        <w:rPr>
          <w:lang w:val="en-GB"/>
        </w:rPr>
        <w:t>)</w:t>
      </w:r>
      <w:r w:rsidR="00CE1540" w:rsidRPr="001F6F72">
        <w:rPr>
          <w:lang w:val="en-GB"/>
        </w:rPr>
        <w:t xml:space="preserve"> will be reported to the</w:t>
      </w:r>
      <w:r w:rsidR="000B53AE" w:rsidRPr="001F6F72">
        <w:rPr>
          <w:lang w:val="en-GB"/>
        </w:rPr>
        <w:t xml:space="preserve"> candidate’s referees</w:t>
      </w:r>
      <w:r w:rsidR="00CE1540" w:rsidRPr="001F6F72">
        <w:rPr>
          <w:lang w:val="en-GB"/>
        </w:rPr>
        <w:t xml:space="preserve"> </w:t>
      </w:r>
      <w:r w:rsidR="000B53AE" w:rsidRPr="001F6F72">
        <w:rPr>
          <w:lang w:val="en-GB"/>
        </w:rPr>
        <w:t>and</w:t>
      </w:r>
      <w:r w:rsidR="00CE1540" w:rsidRPr="001F6F72">
        <w:rPr>
          <w:lang w:val="en-GB"/>
        </w:rPr>
        <w:t xml:space="preserve"> </w:t>
      </w:r>
      <w:r w:rsidR="000B53AE" w:rsidRPr="001F6F72">
        <w:rPr>
          <w:lang w:val="en-GB"/>
        </w:rPr>
        <w:t xml:space="preserve">national </w:t>
      </w:r>
      <w:r w:rsidR="00CE1540" w:rsidRPr="001F6F72">
        <w:rPr>
          <w:lang w:val="en-GB"/>
        </w:rPr>
        <w:t>medical licensing body</w:t>
      </w:r>
      <w:r w:rsidRPr="001F6F72">
        <w:rPr>
          <w:rFonts w:cstheme="minorHAnsi"/>
          <w:lang w:val="en-GB"/>
        </w:rPr>
        <w:t xml:space="preserve"> </w:t>
      </w:r>
      <w:r w:rsidR="00CE1540" w:rsidRPr="001F6F72">
        <w:rPr>
          <w:rFonts w:cstheme="minorHAnsi"/>
          <w:lang w:val="en-GB"/>
        </w:rPr>
        <w:t xml:space="preserve">and </w:t>
      </w:r>
      <w:r w:rsidRPr="001F6F72">
        <w:rPr>
          <w:rFonts w:cstheme="minorHAnsi"/>
          <w:lang w:val="en-GB"/>
        </w:rPr>
        <w:t>is subject to subsequent termination of the exam</w:t>
      </w:r>
      <w:r w:rsidR="00382049" w:rsidRPr="001F6F72">
        <w:rPr>
          <w:rFonts w:cstheme="minorHAnsi"/>
          <w:lang w:val="en-GB"/>
        </w:rPr>
        <w:t xml:space="preserve"> </w:t>
      </w:r>
      <w:r w:rsidR="00793564" w:rsidRPr="001F6F72">
        <w:rPr>
          <w:rFonts w:cstheme="minorHAnsi"/>
          <w:lang w:val="en-GB"/>
        </w:rPr>
        <w:t xml:space="preserve">for the candidate in question </w:t>
      </w:r>
      <w:r w:rsidR="00382049" w:rsidRPr="001F6F72">
        <w:rPr>
          <w:rFonts w:cstheme="minorHAnsi"/>
          <w:lang w:val="en-GB"/>
        </w:rPr>
        <w:t xml:space="preserve">and </w:t>
      </w:r>
      <w:r w:rsidR="000028C0" w:rsidRPr="001F6F72">
        <w:rPr>
          <w:rFonts w:cstheme="minorHAnsi"/>
          <w:lang w:val="en-GB"/>
        </w:rPr>
        <w:t>exclusion</w:t>
      </w:r>
      <w:r w:rsidR="00793564" w:rsidRPr="001F6F72">
        <w:rPr>
          <w:rFonts w:cstheme="minorHAnsi"/>
          <w:lang w:val="en-GB"/>
        </w:rPr>
        <w:t xml:space="preserve"> of the candidate</w:t>
      </w:r>
      <w:r w:rsidR="000028C0" w:rsidRPr="001F6F72">
        <w:rPr>
          <w:rFonts w:cstheme="minorHAnsi"/>
          <w:lang w:val="en-GB"/>
        </w:rPr>
        <w:t xml:space="preserve"> from all </w:t>
      </w:r>
      <w:r w:rsidR="00382049" w:rsidRPr="001F6F72">
        <w:rPr>
          <w:rFonts w:cstheme="minorHAnsi"/>
          <w:lang w:val="en-GB"/>
        </w:rPr>
        <w:t xml:space="preserve">future </w:t>
      </w:r>
      <w:r w:rsidR="00394F96" w:rsidRPr="001F6F72">
        <w:rPr>
          <w:rFonts w:cstheme="minorHAnsi"/>
          <w:lang w:val="en-GB"/>
        </w:rPr>
        <w:t xml:space="preserve">EEMM </w:t>
      </w:r>
      <w:r w:rsidR="00382049" w:rsidRPr="001F6F72">
        <w:rPr>
          <w:rFonts w:cstheme="minorHAnsi"/>
          <w:lang w:val="en-GB"/>
        </w:rPr>
        <w:t>exams</w:t>
      </w:r>
      <w:r w:rsidRPr="001F6F72">
        <w:rPr>
          <w:rFonts w:cstheme="minorHAnsi"/>
          <w:lang w:val="en-GB"/>
        </w:rPr>
        <w:t xml:space="preserve">. </w:t>
      </w:r>
    </w:p>
    <w:p w14:paraId="11DD3B93" w14:textId="204C5FED" w:rsidR="00052AF3" w:rsidRPr="001F6F72" w:rsidRDefault="00052AF3" w:rsidP="00052AF3">
      <w:pPr>
        <w:rPr>
          <w:rFonts w:cstheme="minorHAnsi"/>
          <w:lang w:val="en-GB"/>
        </w:rPr>
      </w:pPr>
      <w:r w:rsidRPr="001F6F72">
        <w:rPr>
          <w:rFonts w:cstheme="minorHAnsi"/>
          <w:lang w:val="en-GB"/>
        </w:rPr>
        <w:t>Prior to the exam</w:t>
      </w:r>
      <w:r w:rsidR="000C1D12" w:rsidRPr="001F6F72">
        <w:rPr>
          <w:rFonts w:cstheme="minorHAnsi"/>
          <w:lang w:val="en-GB"/>
        </w:rPr>
        <w:t>,</w:t>
      </w:r>
      <w:r w:rsidRPr="001F6F72">
        <w:rPr>
          <w:rFonts w:cstheme="minorHAnsi"/>
          <w:lang w:val="en-GB"/>
        </w:rPr>
        <w:t xml:space="preserve"> the candidates </w:t>
      </w:r>
      <w:r w:rsidR="000C1D12" w:rsidRPr="001F6F72">
        <w:rPr>
          <w:rFonts w:cstheme="minorHAnsi"/>
          <w:lang w:val="en-GB"/>
        </w:rPr>
        <w:t xml:space="preserve">will be </w:t>
      </w:r>
      <w:r w:rsidRPr="001F6F72">
        <w:rPr>
          <w:rFonts w:cstheme="minorHAnsi"/>
          <w:lang w:val="en-GB"/>
        </w:rPr>
        <w:t>briefed to explain the examination process</w:t>
      </w:r>
      <w:r w:rsidR="000C1D12" w:rsidRPr="001F6F72">
        <w:rPr>
          <w:rFonts w:cstheme="minorHAnsi"/>
          <w:lang w:val="en-GB"/>
        </w:rPr>
        <w:t>.</w:t>
      </w:r>
      <w:r w:rsidR="005936CF" w:rsidRPr="001F6F72">
        <w:rPr>
          <w:rFonts w:cstheme="minorHAnsi"/>
          <w:lang w:val="en-GB"/>
        </w:rPr>
        <w:t xml:space="preserve"> </w:t>
      </w:r>
    </w:p>
    <w:p w14:paraId="00E0B4F0" w14:textId="77777777" w:rsidR="004B2A77" w:rsidRPr="001F6F72" w:rsidRDefault="004B2A77" w:rsidP="00052AF3">
      <w:pPr>
        <w:rPr>
          <w:rFonts w:cstheme="minorHAnsi"/>
          <w:b/>
          <w:color w:val="1F497D"/>
          <w:lang w:val="en-GB"/>
        </w:rPr>
      </w:pPr>
      <w:r w:rsidRPr="001F6F72">
        <w:rPr>
          <w:rFonts w:cstheme="minorHAnsi"/>
          <w:b/>
          <w:color w:val="1F497D"/>
          <w:lang w:val="en-GB"/>
        </w:rPr>
        <w:t>Examination delivery:</w:t>
      </w:r>
    </w:p>
    <w:p w14:paraId="478A0812" w14:textId="43A5DB32" w:rsidR="004B2A77" w:rsidRPr="001F6F72" w:rsidRDefault="00B453AC" w:rsidP="00052AF3">
      <w:pPr>
        <w:rPr>
          <w:rFonts w:cstheme="minorHAnsi"/>
          <w:lang w:val="en-GB"/>
        </w:rPr>
      </w:pPr>
      <w:r w:rsidRPr="001F6F72">
        <w:rPr>
          <w:rFonts w:cstheme="minorHAnsi"/>
          <w:lang w:val="en-GB"/>
        </w:rPr>
        <w:t xml:space="preserve">Online via </w:t>
      </w:r>
      <w:proofErr w:type="spellStart"/>
      <w:r w:rsidRPr="001F6F72">
        <w:rPr>
          <w:rFonts w:cstheme="minorHAnsi"/>
          <w:lang w:val="en-GB"/>
        </w:rPr>
        <w:t>QuizOne</w:t>
      </w:r>
      <w:proofErr w:type="spellEnd"/>
      <w:r w:rsidRPr="001F6F72">
        <w:rPr>
          <w:rFonts w:cstheme="minorHAnsi"/>
          <w:lang w:val="en-GB"/>
        </w:rPr>
        <w:t xml:space="preserve"> developed by </w:t>
      </w:r>
      <w:proofErr w:type="spellStart"/>
      <w:r w:rsidRPr="001F6F72">
        <w:rPr>
          <w:rFonts w:cstheme="minorHAnsi"/>
          <w:lang w:val="en-GB"/>
        </w:rPr>
        <w:t>iCognitus</w:t>
      </w:r>
      <w:proofErr w:type="spellEnd"/>
      <w:r w:rsidRPr="001F6F72">
        <w:rPr>
          <w:rFonts w:cstheme="minorHAnsi"/>
          <w:lang w:val="en-GB"/>
        </w:rPr>
        <w:t xml:space="preserve"> (Braga, Portugal)</w:t>
      </w:r>
      <w:r w:rsidR="00ED70AD" w:rsidRPr="001F6F72">
        <w:rPr>
          <w:rFonts w:cstheme="minorHAnsi"/>
          <w:lang w:val="en-GB"/>
        </w:rPr>
        <w:t xml:space="preserve">. The exam will be supervised by online proctoring. Prior to the exam the examinee will be required to participate in security checks. </w:t>
      </w:r>
    </w:p>
    <w:p w14:paraId="7848A128" w14:textId="1C27FAD0" w:rsidR="005C0FBE" w:rsidRPr="001F6F72" w:rsidRDefault="005C0FBE" w:rsidP="003E45C6">
      <w:pPr>
        <w:rPr>
          <w:rFonts w:cstheme="minorHAnsi"/>
          <w:b/>
          <w:color w:val="1F497D"/>
          <w:lang w:val="en-GB"/>
        </w:rPr>
      </w:pPr>
      <w:r w:rsidRPr="001F6F72">
        <w:rPr>
          <w:rFonts w:cstheme="minorHAnsi"/>
          <w:b/>
          <w:color w:val="1F497D"/>
          <w:lang w:val="en-GB"/>
        </w:rPr>
        <w:t>Cancellation policy</w:t>
      </w:r>
      <w:r w:rsidR="00876110" w:rsidRPr="001F6F72">
        <w:rPr>
          <w:rFonts w:cstheme="minorHAnsi"/>
          <w:b/>
          <w:color w:val="1F497D"/>
          <w:lang w:val="en-GB"/>
        </w:rPr>
        <w:t>:</w:t>
      </w:r>
    </w:p>
    <w:p w14:paraId="27E706C3" w14:textId="4EB9214D" w:rsidR="00CF1E80" w:rsidRPr="001F6F72" w:rsidRDefault="005C0FBE" w:rsidP="005C0FBE">
      <w:pPr>
        <w:autoSpaceDE w:val="0"/>
        <w:autoSpaceDN w:val="0"/>
        <w:rPr>
          <w:rFonts w:cstheme="minorHAnsi"/>
          <w:lang w:val="en-GB"/>
        </w:rPr>
      </w:pPr>
      <w:r w:rsidRPr="001F6F72">
        <w:rPr>
          <w:rFonts w:cstheme="minorHAnsi"/>
          <w:lang w:val="en-GB"/>
        </w:rPr>
        <w:t xml:space="preserve">The </w:t>
      </w:r>
      <w:r w:rsidR="00B52993" w:rsidRPr="001F6F72">
        <w:rPr>
          <w:rFonts w:cstheme="minorHAnsi"/>
          <w:lang w:val="en-GB"/>
        </w:rPr>
        <w:t xml:space="preserve">EEMM </w:t>
      </w:r>
      <w:r w:rsidRPr="001F6F72">
        <w:rPr>
          <w:rFonts w:cstheme="minorHAnsi"/>
          <w:lang w:val="en-GB"/>
        </w:rPr>
        <w:t>examination will take place according to the schedule</w:t>
      </w:r>
      <w:r w:rsidR="004B2A77" w:rsidRPr="001F6F72">
        <w:rPr>
          <w:rFonts w:cstheme="minorHAnsi"/>
          <w:lang w:val="en-GB"/>
        </w:rPr>
        <w:t xml:space="preserve"> outlined</w:t>
      </w:r>
      <w:r w:rsidRPr="001F6F72">
        <w:rPr>
          <w:rFonts w:cstheme="minorHAnsi"/>
          <w:lang w:val="en-GB"/>
        </w:rPr>
        <w:t>, except in</w:t>
      </w:r>
      <w:r w:rsidRPr="001F6F72">
        <w:rPr>
          <w:rFonts w:cstheme="minorHAnsi"/>
          <w:sz w:val="24"/>
          <w:szCs w:val="24"/>
          <w:lang w:val="en-GB"/>
        </w:rPr>
        <w:t xml:space="preserve"> </w:t>
      </w:r>
      <w:r w:rsidR="004A227C" w:rsidRPr="001F6F72">
        <w:rPr>
          <w:rFonts w:cstheme="minorHAnsi"/>
          <w:sz w:val="24"/>
          <w:szCs w:val="24"/>
          <w:lang w:val="en-GB"/>
        </w:rPr>
        <w:t xml:space="preserve">case of </w:t>
      </w:r>
      <w:r w:rsidRPr="001F6F72">
        <w:rPr>
          <w:rFonts w:cstheme="minorHAnsi"/>
          <w:lang w:val="en-GB"/>
        </w:rPr>
        <w:t>circumstances beyond the UEMS</w:t>
      </w:r>
      <w:r w:rsidR="00CF1E80" w:rsidRPr="001F6F72">
        <w:rPr>
          <w:rFonts w:cstheme="minorHAnsi"/>
          <w:lang w:val="en-GB"/>
        </w:rPr>
        <w:t>-</w:t>
      </w:r>
      <w:r w:rsidRPr="001F6F72">
        <w:rPr>
          <w:rFonts w:cstheme="minorHAnsi"/>
          <w:lang w:val="en-GB"/>
        </w:rPr>
        <w:t>SMM/ESCMID/</w:t>
      </w:r>
      <w:proofErr w:type="spellStart"/>
      <w:r w:rsidR="00B453AC" w:rsidRPr="001F6F72">
        <w:rPr>
          <w:rFonts w:cstheme="minorHAnsi"/>
          <w:lang w:val="en-GB"/>
        </w:rPr>
        <w:t>iCognitus</w:t>
      </w:r>
      <w:proofErr w:type="spellEnd"/>
      <w:r w:rsidRPr="001F6F72">
        <w:rPr>
          <w:rFonts w:cstheme="minorHAnsi"/>
          <w:lang w:val="en-GB"/>
        </w:rPr>
        <w:t xml:space="preserve"> control</w:t>
      </w:r>
      <w:r w:rsidR="004A227C" w:rsidRPr="001F6F72">
        <w:rPr>
          <w:rFonts w:cstheme="minorHAnsi"/>
          <w:lang w:val="en-GB"/>
        </w:rPr>
        <w:t xml:space="preserve"> which </w:t>
      </w:r>
      <w:proofErr w:type="gramStart"/>
      <w:r w:rsidR="004A227C" w:rsidRPr="001F6F72">
        <w:rPr>
          <w:rFonts w:cstheme="minorHAnsi"/>
          <w:lang w:val="en-GB"/>
        </w:rPr>
        <w:t>lead</w:t>
      </w:r>
      <w:proofErr w:type="gramEnd"/>
      <w:r w:rsidR="004A227C" w:rsidRPr="001F6F72">
        <w:rPr>
          <w:rFonts w:cstheme="minorHAnsi"/>
          <w:lang w:val="en-GB"/>
        </w:rPr>
        <w:t xml:space="preserve"> to the decision of UEMS-SMM to cancel </w:t>
      </w:r>
      <w:r w:rsidR="006023A9" w:rsidRPr="001F6F72">
        <w:rPr>
          <w:rFonts w:cstheme="minorHAnsi"/>
          <w:lang w:val="en-GB"/>
        </w:rPr>
        <w:t xml:space="preserve">or postpone </w:t>
      </w:r>
      <w:r w:rsidR="004A227C" w:rsidRPr="001F6F72">
        <w:rPr>
          <w:rFonts w:cstheme="minorHAnsi"/>
          <w:lang w:val="en-GB"/>
        </w:rPr>
        <w:t>the EEMM examination</w:t>
      </w:r>
      <w:r w:rsidRPr="001F6F72">
        <w:rPr>
          <w:rFonts w:cstheme="minorHAnsi"/>
          <w:lang w:val="en-GB"/>
        </w:rPr>
        <w:t>. UEMS</w:t>
      </w:r>
      <w:r w:rsidR="00CF1E80" w:rsidRPr="001F6F72">
        <w:rPr>
          <w:rFonts w:cstheme="minorHAnsi"/>
          <w:lang w:val="en-GB"/>
        </w:rPr>
        <w:t>-</w:t>
      </w:r>
      <w:r w:rsidRPr="001F6F72">
        <w:rPr>
          <w:rFonts w:cstheme="minorHAnsi"/>
          <w:lang w:val="en-GB"/>
        </w:rPr>
        <w:t>SMM/ESCMID/</w:t>
      </w:r>
      <w:proofErr w:type="spellStart"/>
      <w:r w:rsidR="00B453AC" w:rsidRPr="001F6F72">
        <w:rPr>
          <w:rFonts w:cstheme="minorHAnsi"/>
          <w:lang w:val="en-GB"/>
        </w:rPr>
        <w:t>iCognitus</w:t>
      </w:r>
      <w:proofErr w:type="spellEnd"/>
      <w:r w:rsidRPr="001F6F72">
        <w:rPr>
          <w:rFonts w:cstheme="minorHAnsi"/>
          <w:lang w:val="en-GB"/>
        </w:rPr>
        <w:t xml:space="preserve">  shall </w:t>
      </w:r>
      <w:r w:rsidR="00E0626B" w:rsidRPr="001F6F72">
        <w:rPr>
          <w:rFonts w:cstheme="minorHAnsi"/>
          <w:lang w:val="en-GB"/>
        </w:rPr>
        <w:t>not be liable toward the candidate</w:t>
      </w:r>
      <w:r w:rsidR="004A227C" w:rsidRPr="001F6F72">
        <w:rPr>
          <w:rFonts w:cstheme="minorHAnsi"/>
          <w:lang w:val="en-GB"/>
        </w:rPr>
        <w:t>s</w:t>
      </w:r>
      <w:r w:rsidR="00E0626B" w:rsidRPr="001F6F72">
        <w:rPr>
          <w:rFonts w:cstheme="minorHAnsi"/>
          <w:lang w:val="en-GB"/>
        </w:rPr>
        <w:t xml:space="preserve"> for the cancellation </w:t>
      </w:r>
      <w:r w:rsidRPr="001F6F72">
        <w:rPr>
          <w:rFonts w:cstheme="minorHAnsi"/>
          <w:lang w:val="en-GB"/>
        </w:rPr>
        <w:t xml:space="preserve"> or </w:t>
      </w:r>
      <w:r w:rsidRPr="001F6F72">
        <w:rPr>
          <w:rFonts w:cstheme="minorHAnsi"/>
          <w:lang w:val="en-GB"/>
        </w:rPr>
        <w:lastRenderedPageBreak/>
        <w:t xml:space="preserve">delay in </w:t>
      </w:r>
      <w:r w:rsidR="004062EF" w:rsidRPr="001F6F72">
        <w:rPr>
          <w:rFonts w:cstheme="minorHAnsi"/>
          <w:lang w:val="en-GB"/>
        </w:rPr>
        <w:t>delivery of the EEMM</w:t>
      </w:r>
      <w:r w:rsidRPr="001F6F72">
        <w:rPr>
          <w:rFonts w:cstheme="minorHAnsi"/>
          <w:lang w:val="en-GB"/>
        </w:rPr>
        <w:t xml:space="preserve"> </w:t>
      </w:r>
      <w:r w:rsidR="00E0626B" w:rsidRPr="001F6F72">
        <w:rPr>
          <w:rFonts w:cstheme="minorHAnsi"/>
          <w:lang w:val="en-GB"/>
        </w:rPr>
        <w:t>examination</w:t>
      </w:r>
      <w:r w:rsidR="00736C70" w:rsidRPr="001F6F72">
        <w:rPr>
          <w:rFonts w:cstheme="minorHAnsi"/>
          <w:lang w:val="en-GB"/>
        </w:rPr>
        <w:t xml:space="preserve"> </w:t>
      </w:r>
      <w:r w:rsidRPr="001F6F72">
        <w:rPr>
          <w:rFonts w:cstheme="minorHAnsi"/>
          <w:lang w:val="en-GB"/>
        </w:rPr>
        <w:t>by reason of any event beyond UEMS</w:t>
      </w:r>
      <w:r w:rsidR="00CF1E80" w:rsidRPr="001F6F72">
        <w:rPr>
          <w:rFonts w:cstheme="minorHAnsi"/>
          <w:lang w:val="en-GB"/>
        </w:rPr>
        <w:t>-</w:t>
      </w:r>
      <w:r w:rsidRPr="001F6F72">
        <w:rPr>
          <w:rFonts w:cstheme="minorHAnsi"/>
          <w:lang w:val="en-GB"/>
        </w:rPr>
        <w:t>SMM/ESCMID/</w:t>
      </w:r>
      <w:proofErr w:type="spellStart"/>
      <w:r w:rsidR="00B453AC" w:rsidRPr="001F6F72">
        <w:rPr>
          <w:rFonts w:cstheme="minorHAnsi"/>
          <w:lang w:val="en-GB"/>
        </w:rPr>
        <w:t>iCognitus</w:t>
      </w:r>
      <w:proofErr w:type="spellEnd"/>
      <w:r w:rsidRPr="001F6F72">
        <w:rPr>
          <w:rFonts w:cstheme="minorHAnsi"/>
          <w:lang w:val="en-GB"/>
        </w:rPr>
        <w:t> </w:t>
      </w:r>
      <w:r w:rsidRPr="001F6F72">
        <w:rPr>
          <w:rFonts w:cstheme="minorHAnsi"/>
          <w:sz w:val="24"/>
          <w:szCs w:val="24"/>
          <w:lang w:val="en-GB"/>
        </w:rPr>
        <w:t xml:space="preserve"> </w:t>
      </w:r>
      <w:r w:rsidRPr="001F6F72">
        <w:rPr>
          <w:rFonts w:cstheme="minorHAnsi"/>
          <w:lang w:val="en-GB"/>
        </w:rPr>
        <w:t xml:space="preserve">control </w:t>
      </w:r>
      <w:r w:rsidR="00B247DE" w:rsidRPr="001F6F72">
        <w:rPr>
          <w:rFonts w:cstheme="minorHAnsi"/>
          <w:lang w:val="en-GB"/>
        </w:rPr>
        <w:t xml:space="preserve"> </w:t>
      </w:r>
      <w:r w:rsidRPr="001F6F72">
        <w:rPr>
          <w:rFonts w:cstheme="minorHAnsi"/>
          <w:lang w:val="en-GB"/>
        </w:rPr>
        <w:t xml:space="preserve"> includ</w:t>
      </w:r>
      <w:r w:rsidR="00F869BC" w:rsidRPr="001F6F72">
        <w:rPr>
          <w:rFonts w:cstheme="minorHAnsi"/>
          <w:lang w:val="en-GB"/>
        </w:rPr>
        <w:t>ing</w:t>
      </w:r>
      <w:r w:rsidRPr="001F6F72">
        <w:rPr>
          <w:rFonts w:cstheme="minorHAnsi"/>
          <w:lang w:val="en-GB"/>
        </w:rPr>
        <w:t xml:space="preserve"> but no</w:t>
      </w:r>
      <w:r w:rsidR="000028C0" w:rsidRPr="001F6F72">
        <w:rPr>
          <w:rFonts w:cstheme="minorHAnsi"/>
          <w:lang w:val="en-GB"/>
        </w:rPr>
        <w:t>t</w:t>
      </w:r>
      <w:r w:rsidRPr="001F6F72">
        <w:rPr>
          <w:rFonts w:cstheme="minorHAnsi"/>
          <w:lang w:val="en-GB"/>
        </w:rPr>
        <w:t xml:space="preserve"> limited to fire, flood,</w:t>
      </w:r>
      <w:r w:rsidR="004B2A77" w:rsidRPr="001F6F72">
        <w:rPr>
          <w:rFonts w:cstheme="minorHAnsi"/>
          <w:lang w:val="en-GB"/>
        </w:rPr>
        <w:t xml:space="preserve"> </w:t>
      </w:r>
      <w:r w:rsidRPr="001F6F72">
        <w:rPr>
          <w:rFonts w:cstheme="minorHAnsi"/>
          <w:lang w:val="en-GB"/>
        </w:rPr>
        <w:t xml:space="preserve">explosion, earthquake, or </w:t>
      </w:r>
      <w:r w:rsidR="00793564" w:rsidRPr="001F6F72">
        <w:rPr>
          <w:rFonts w:cstheme="minorHAnsi"/>
          <w:lang w:val="en-GB"/>
        </w:rPr>
        <w:t xml:space="preserve">any </w:t>
      </w:r>
      <w:r w:rsidRPr="001F6F72">
        <w:rPr>
          <w:rFonts w:cstheme="minorHAnsi"/>
          <w:lang w:val="en-GB"/>
        </w:rPr>
        <w:t>other natural forces; war, civil unrest, accident,</w:t>
      </w:r>
      <w:r w:rsidR="004B2A77" w:rsidRPr="001F6F72">
        <w:rPr>
          <w:rFonts w:cstheme="minorHAnsi"/>
          <w:lang w:val="en-GB"/>
        </w:rPr>
        <w:t xml:space="preserve"> </w:t>
      </w:r>
      <w:r w:rsidRPr="001F6F72">
        <w:rPr>
          <w:rFonts w:cstheme="minorHAnsi"/>
          <w:lang w:val="en-GB"/>
        </w:rPr>
        <w:t>destruction or other casualty; any lack or failure of transportation</w:t>
      </w:r>
      <w:r w:rsidRPr="001F6F72">
        <w:rPr>
          <w:rFonts w:cstheme="minorHAnsi"/>
          <w:sz w:val="24"/>
          <w:szCs w:val="24"/>
          <w:lang w:val="en-GB"/>
        </w:rPr>
        <w:t xml:space="preserve"> </w:t>
      </w:r>
      <w:r w:rsidRPr="001F6F72">
        <w:rPr>
          <w:rFonts w:cstheme="minorHAnsi"/>
          <w:lang w:val="en-GB"/>
        </w:rPr>
        <w:t>facilities; any lack or failure of supply of raw materials</w:t>
      </w:r>
      <w:r w:rsidR="00776D63" w:rsidRPr="001F6F72">
        <w:rPr>
          <w:rFonts w:cstheme="minorHAnsi"/>
          <w:lang w:val="en-GB"/>
        </w:rPr>
        <w:t xml:space="preserve"> or any dysfunction of the electronic platform from a circumstance out from UEMS-SMM/ESCMID/</w:t>
      </w:r>
      <w:proofErr w:type="spellStart"/>
      <w:r w:rsidR="00B453AC" w:rsidRPr="001F6F72">
        <w:rPr>
          <w:rFonts w:cstheme="minorHAnsi"/>
          <w:lang w:val="en-GB"/>
        </w:rPr>
        <w:t>iCognitus</w:t>
      </w:r>
      <w:proofErr w:type="spellEnd"/>
      <w:r w:rsidR="00776D63" w:rsidRPr="001F6F72">
        <w:rPr>
          <w:rFonts w:cstheme="minorHAnsi"/>
          <w:lang w:val="en-GB"/>
        </w:rPr>
        <w:t xml:space="preserve"> control</w:t>
      </w:r>
      <w:r w:rsidRPr="001F6F72">
        <w:rPr>
          <w:rFonts w:cstheme="minorHAnsi"/>
          <w:lang w:val="en-GB"/>
        </w:rPr>
        <w:t>, any strike or labour</w:t>
      </w:r>
      <w:r w:rsidRPr="001F6F72">
        <w:rPr>
          <w:rFonts w:cstheme="minorHAnsi"/>
          <w:sz w:val="24"/>
          <w:szCs w:val="24"/>
          <w:lang w:val="en-GB"/>
        </w:rPr>
        <w:t xml:space="preserve"> </w:t>
      </w:r>
      <w:r w:rsidRPr="001F6F72">
        <w:rPr>
          <w:rFonts w:cstheme="minorHAnsi"/>
          <w:lang w:val="en-GB"/>
        </w:rPr>
        <w:t>disturbance</w:t>
      </w:r>
      <w:r w:rsidR="00B247DE" w:rsidRPr="001F6F72">
        <w:rPr>
          <w:rFonts w:cstheme="minorHAnsi"/>
          <w:lang w:val="en-GB"/>
        </w:rPr>
        <w:t>;</w:t>
      </w:r>
      <w:r w:rsidRPr="001F6F72">
        <w:rPr>
          <w:rFonts w:cstheme="minorHAnsi"/>
          <w:lang w:val="en-GB"/>
        </w:rPr>
        <w:t xml:space="preserve"> or any other event similar to those enumerated above. </w:t>
      </w:r>
    </w:p>
    <w:p w14:paraId="1D6BCAA3" w14:textId="6E4FF822" w:rsidR="00290B51" w:rsidRPr="001F6F72" w:rsidRDefault="00B247DE" w:rsidP="005C0FBE">
      <w:pPr>
        <w:autoSpaceDE w:val="0"/>
        <w:autoSpaceDN w:val="0"/>
        <w:rPr>
          <w:rFonts w:cstheme="minorHAnsi"/>
          <w:lang w:val="en-GB"/>
        </w:rPr>
      </w:pPr>
      <w:r w:rsidRPr="001F6F72">
        <w:rPr>
          <w:rFonts w:cstheme="minorHAnsi"/>
          <w:lang w:val="en-GB"/>
        </w:rPr>
        <w:t xml:space="preserve">Therefore, UEMS-SMM and ESCMID shall not be liable for any claims or damages arising from the cancellation </w:t>
      </w:r>
      <w:r w:rsidR="00793564" w:rsidRPr="001F6F72">
        <w:rPr>
          <w:rFonts w:cstheme="minorHAnsi"/>
          <w:lang w:val="en-GB"/>
        </w:rPr>
        <w:t xml:space="preserve">or postponement </w:t>
      </w:r>
      <w:r w:rsidRPr="001F6F72">
        <w:rPr>
          <w:rFonts w:cstheme="minorHAnsi"/>
          <w:lang w:val="en-GB"/>
        </w:rPr>
        <w:t>of the EEMM examination for any of the reasons enumerated here</w:t>
      </w:r>
      <w:r w:rsidR="000B53AE" w:rsidRPr="001F6F72">
        <w:rPr>
          <w:rFonts w:cstheme="minorHAnsi"/>
          <w:lang w:val="en-GB"/>
        </w:rPr>
        <w:t xml:space="preserve"> </w:t>
      </w:r>
      <w:r w:rsidRPr="001F6F72">
        <w:rPr>
          <w:rFonts w:cstheme="minorHAnsi"/>
          <w:lang w:val="en-GB"/>
        </w:rPr>
        <w:t>above</w:t>
      </w:r>
      <w:r w:rsidR="004A227C" w:rsidRPr="001F6F72">
        <w:rPr>
          <w:rFonts w:cstheme="minorHAnsi"/>
          <w:lang w:val="en-GB"/>
        </w:rPr>
        <w:t>, including the refund, totally or partially of the examination fees</w:t>
      </w:r>
      <w:r w:rsidRPr="001F6F72">
        <w:rPr>
          <w:rFonts w:cstheme="minorHAnsi"/>
          <w:lang w:val="en-GB"/>
        </w:rPr>
        <w:t>.</w:t>
      </w:r>
    </w:p>
    <w:p w14:paraId="6AF49EE0" w14:textId="44CDB084" w:rsidR="005C0FBE" w:rsidRPr="001F6F72" w:rsidRDefault="005C0FBE" w:rsidP="003E45C6">
      <w:pPr>
        <w:rPr>
          <w:rFonts w:cstheme="minorHAnsi"/>
          <w:b/>
          <w:color w:val="1F497D"/>
          <w:lang w:val="en-GB"/>
        </w:rPr>
      </w:pPr>
      <w:r w:rsidRPr="001F6F72">
        <w:rPr>
          <w:rFonts w:cstheme="minorHAnsi"/>
          <w:b/>
          <w:color w:val="1F497D"/>
          <w:lang w:val="en-GB"/>
        </w:rPr>
        <w:t>Data Protection</w:t>
      </w:r>
      <w:r w:rsidR="00876110" w:rsidRPr="001F6F72">
        <w:rPr>
          <w:rFonts w:cstheme="minorHAnsi"/>
          <w:b/>
          <w:color w:val="1F497D"/>
          <w:lang w:val="en-GB"/>
        </w:rPr>
        <w:t>:</w:t>
      </w:r>
      <w:r w:rsidRPr="001F6F72">
        <w:rPr>
          <w:rFonts w:cstheme="minorHAnsi"/>
          <w:b/>
          <w:color w:val="1F497D"/>
          <w:lang w:val="en-GB"/>
        </w:rPr>
        <w:t xml:space="preserve"> </w:t>
      </w:r>
    </w:p>
    <w:p w14:paraId="457FEA17" w14:textId="297BAEFA" w:rsidR="002509FF" w:rsidRPr="001F6F72" w:rsidRDefault="002509FF" w:rsidP="00701D61">
      <w:pPr>
        <w:rPr>
          <w:rFonts w:cstheme="minorHAnsi"/>
          <w:color w:val="333333"/>
          <w:shd w:val="clear" w:color="auto" w:fill="FFFFFF"/>
          <w:lang w:val="en-GB"/>
        </w:rPr>
      </w:pPr>
      <w:r w:rsidRPr="001F6F72">
        <w:rPr>
          <w:rFonts w:cstheme="minorHAnsi"/>
          <w:color w:val="333333"/>
          <w:shd w:val="clear" w:color="auto" w:fill="FFFFFF"/>
          <w:lang w:val="en-GB"/>
        </w:rPr>
        <w:t xml:space="preserve">As of </w:t>
      </w:r>
      <w:proofErr w:type="gramStart"/>
      <w:r w:rsidRPr="001F6F72">
        <w:rPr>
          <w:rFonts w:cstheme="minorHAnsi"/>
          <w:color w:val="333333"/>
          <w:shd w:val="clear" w:color="auto" w:fill="FFFFFF"/>
          <w:lang w:val="en-GB"/>
        </w:rPr>
        <w:t>May 25th</w:t>
      </w:r>
      <w:proofErr w:type="gramEnd"/>
      <w:r w:rsidRPr="001F6F72">
        <w:rPr>
          <w:rFonts w:cstheme="minorHAnsi"/>
          <w:color w:val="333333"/>
          <w:shd w:val="clear" w:color="auto" w:fill="FFFFFF"/>
          <w:lang w:val="en-GB"/>
        </w:rPr>
        <w:t xml:space="preserve"> 2018</w:t>
      </w:r>
      <w:r w:rsidR="006023A9" w:rsidRPr="001F6F72">
        <w:rPr>
          <w:rFonts w:cstheme="minorHAnsi"/>
          <w:color w:val="333333"/>
          <w:shd w:val="clear" w:color="auto" w:fill="FFFFFF"/>
          <w:lang w:val="en-GB"/>
        </w:rPr>
        <w:t>,</w:t>
      </w:r>
      <w:r w:rsidRPr="001F6F72">
        <w:rPr>
          <w:rFonts w:cstheme="minorHAnsi"/>
          <w:color w:val="333333"/>
          <w:shd w:val="clear" w:color="auto" w:fill="FFFFFF"/>
          <w:lang w:val="en-GB"/>
        </w:rPr>
        <w:t xml:space="preserve"> the General Data Protection Regulation (GDPR) sets new definitions for how to handle personal data.</w:t>
      </w:r>
    </w:p>
    <w:p w14:paraId="73029FA0" w14:textId="3DDB9E12" w:rsidR="002509FF" w:rsidRPr="001F6F72" w:rsidRDefault="00EE4DDB" w:rsidP="00701D61">
      <w:pPr>
        <w:rPr>
          <w:rFonts w:cstheme="minorHAnsi"/>
          <w:color w:val="333333"/>
          <w:shd w:val="clear" w:color="auto" w:fill="FFFFFF"/>
          <w:lang w:val="en-GB"/>
        </w:rPr>
      </w:pPr>
      <w:r w:rsidRPr="001F6F72">
        <w:rPr>
          <w:rFonts w:cstheme="minorHAnsi"/>
          <w:color w:val="333333"/>
          <w:shd w:val="clear" w:color="auto" w:fill="FFFFFF"/>
          <w:lang w:val="en-GB"/>
        </w:rPr>
        <w:t>Only</w:t>
      </w:r>
      <w:r w:rsidR="002509FF" w:rsidRPr="001F6F72">
        <w:rPr>
          <w:rFonts w:cstheme="minorHAnsi"/>
          <w:color w:val="333333"/>
          <w:shd w:val="clear" w:color="auto" w:fill="FFFFFF"/>
          <w:lang w:val="en-GB"/>
        </w:rPr>
        <w:t xml:space="preserve"> information that is required for the </w:t>
      </w:r>
      <w:r w:rsidR="00B52993" w:rsidRPr="001F6F72">
        <w:rPr>
          <w:rFonts w:cstheme="minorHAnsi"/>
          <w:color w:val="333333"/>
          <w:shd w:val="clear" w:color="auto" w:fill="FFFFFF"/>
          <w:lang w:val="en-GB"/>
        </w:rPr>
        <w:t>specific</w:t>
      </w:r>
      <w:r w:rsidR="002509FF" w:rsidRPr="001F6F72">
        <w:rPr>
          <w:rFonts w:cstheme="minorHAnsi"/>
          <w:color w:val="333333"/>
          <w:shd w:val="clear" w:color="auto" w:fill="FFFFFF"/>
          <w:lang w:val="en-GB"/>
        </w:rPr>
        <w:t xml:space="preserve"> purposes </w:t>
      </w:r>
      <w:r w:rsidR="00B52993" w:rsidRPr="001F6F72">
        <w:rPr>
          <w:rFonts w:cstheme="minorHAnsi"/>
          <w:color w:val="333333"/>
          <w:shd w:val="clear" w:color="auto" w:fill="FFFFFF"/>
          <w:lang w:val="en-GB"/>
        </w:rPr>
        <w:t>outlined</w:t>
      </w:r>
      <w:r w:rsidR="002509FF" w:rsidRPr="001F6F72">
        <w:rPr>
          <w:rFonts w:cstheme="minorHAnsi"/>
          <w:color w:val="333333"/>
          <w:shd w:val="clear" w:color="auto" w:fill="FFFFFF"/>
          <w:lang w:val="en-GB"/>
        </w:rPr>
        <w:t>,</w:t>
      </w:r>
      <w:r w:rsidRPr="001F6F72">
        <w:rPr>
          <w:rFonts w:cstheme="minorHAnsi"/>
          <w:color w:val="333333"/>
          <w:shd w:val="clear" w:color="auto" w:fill="FFFFFF"/>
          <w:lang w:val="en-GB"/>
        </w:rPr>
        <w:t xml:space="preserve"> will be</w:t>
      </w:r>
      <w:r w:rsidR="00606166" w:rsidRPr="001F6F72">
        <w:rPr>
          <w:rFonts w:cstheme="minorHAnsi"/>
          <w:color w:val="333333"/>
          <w:shd w:val="clear" w:color="auto" w:fill="FFFFFF"/>
          <w:lang w:val="en-GB"/>
        </w:rPr>
        <w:t xml:space="preserve"> </w:t>
      </w:r>
      <w:r w:rsidR="002509FF" w:rsidRPr="001F6F72">
        <w:rPr>
          <w:rFonts w:cstheme="minorHAnsi"/>
          <w:color w:val="333333"/>
          <w:shd w:val="clear" w:color="auto" w:fill="FFFFFF"/>
          <w:lang w:val="en-GB"/>
        </w:rPr>
        <w:t>store</w:t>
      </w:r>
      <w:r w:rsidR="00606166" w:rsidRPr="001F6F72">
        <w:rPr>
          <w:rFonts w:cstheme="minorHAnsi"/>
          <w:color w:val="333333"/>
          <w:shd w:val="clear" w:color="auto" w:fill="FFFFFF"/>
          <w:lang w:val="en-GB"/>
        </w:rPr>
        <w:t>d</w:t>
      </w:r>
      <w:r w:rsidR="002509FF" w:rsidRPr="001F6F72">
        <w:rPr>
          <w:rFonts w:cstheme="minorHAnsi"/>
          <w:color w:val="333333"/>
          <w:shd w:val="clear" w:color="auto" w:fill="FFFFFF"/>
          <w:lang w:val="en-GB"/>
        </w:rPr>
        <w:t xml:space="preserve"> it in secured databases and outdated </w:t>
      </w:r>
      <w:r w:rsidR="00B52993" w:rsidRPr="001F6F72">
        <w:rPr>
          <w:rFonts w:cstheme="minorHAnsi"/>
          <w:color w:val="333333"/>
          <w:shd w:val="clear" w:color="auto" w:fill="FFFFFF"/>
          <w:lang w:val="en-GB"/>
        </w:rPr>
        <w:t>user data</w:t>
      </w:r>
      <w:r w:rsidR="002509FF" w:rsidRPr="001F6F72">
        <w:rPr>
          <w:rFonts w:cstheme="minorHAnsi"/>
          <w:color w:val="333333"/>
          <w:shd w:val="clear" w:color="auto" w:fill="FFFFFF"/>
          <w:lang w:val="en-GB"/>
        </w:rPr>
        <w:t xml:space="preserve"> </w:t>
      </w:r>
      <w:r w:rsidRPr="001F6F72">
        <w:rPr>
          <w:rFonts w:cstheme="minorHAnsi"/>
          <w:color w:val="333333"/>
          <w:shd w:val="clear" w:color="auto" w:fill="FFFFFF"/>
          <w:lang w:val="en-GB"/>
        </w:rPr>
        <w:t xml:space="preserve">deleted </w:t>
      </w:r>
      <w:r w:rsidR="002509FF" w:rsidRPr="001F6F72">
        <w:rPr>
          <w:rFonts w:cstheme="minorHAnsi"/>
          <w:color w:val="333333"/>
          <w:shd w:val="clear" w:color="auto" w:fill="FFFFFF"/>
          <w:lang w:val="en-GB"/>
        </w:rPr>
        <w:t>ultimately.</w:t>
      </w:r>
    </w:p>
    <w:p w14:paraId="46B2B6E2" w14:textId="2E9F1266" w:rsidR="00701D61" w:rsidRPr="001F6F72" w:rsidRDefault="00701D61" w:rsidP="00701D61">
      <w:pPr>
        <w:rPr>
          <w:rFonts w:cstheme="minorHAnsi"/>
          <w:color w:val="000000"/>
          <w:lang w:val="en-GB"/>
        </w:rPr>
      </w:pPr>
      <w:r w:rsidRPr="001F6F72">
        <w:rPr>
          <w:rFonts w:cstheme="minorHAnsi"/>
          <w:color w:val="000000"/>
          <w:lang w:val="en-GB"/>
        </w:rPr>
        <w:t xml:space="preserve">We will ask for your name and contact details to inform you of </w:t>
      </w:r>
      <w:r w:rsidR="00CF1E80" w:rsidRPr="001F6F72">
        <w:rPr>
          <w:rFonts w:cstheme="minorHAnsi"/>
          <w:color w:val="000000"/>
          <w:lang w:val="en-GB"/>
        </w:rPr>
        <w:t xml:space="preserve">the </w:t>
      </w:r>
      <w:r w:rsidRPr="001F6F72">
        <w:rPr>
          <w:rFonts w:cstheme="minorHAnsi"/>
          <w:color w:val="000000"/>
          <w:lang w:val="en-GB"/>
        </w:rPr>
        <w:t xml:space="preserve">examination application process and </w:t>
      </w:r>
      <w:proofErr w:type="gramStart"/>
      <w:r w:rsidRPr="001F6F72">
        <w:rPr>
          <w:rFonts w:cstheme="minorHAnsi"/>
          <w:color w:val="000000"/>
          <w:lang w:val="en-GB"/>
        </w:rPr>
        <w:t>results</w:t>
      </w:r>
      <w:proofErr w:type="gramEnd"/>
      <w:r w:rsidRPr="001F6F72">
        <w:rPr>
          <w:rFonts w:cstheme="minorHAnsi"/>
          <w:color w:val="000000"/>
          <w:lang w:val="en-GB"/>
        </w:rPr>
        <w:t xml:space="preserve"> </w:t>
      </w:r>
    </w:p>
    <w:p w14:paraId="511EDC62" w14:textId="77777777" w:rsidR="00701D61" w:rsidRPr="001F6F72" w:rsidRDefault="00701D61" w:rsidP="00701D61">
      <w:pPr>
        <w:rPr>
          <w:rFonts w:cstheme="minorHAnsi"/>
          <w:color w:val="000000"/>
          <w:lang w:val="en-GB"/>
        </w:rPr>
      </w:pPr>
      <w:r w:rsidRPr="001F6F72">
        <w:rPr>
          <w:rFonts w:cstheme="minorHAnsi"/>
          <w:b/>
          <w:bCs/>
          <w:color w:val="000000"/>
          <w:lang w:val="en-GB"/>
        </w:rPr>
        <w:t>However, this information will never be reported/disclosed.</w:t>
      </w:r>
    </w:p>
    <w:p w14:paraId="27F9851A" w14:textId="4634C48F" w:rsidR="00701D61" w:rsidRPr="001F6F72" w:rsidRDefault="00701D61" w:rsidP="00701D61">
      <w:pPr>
        <w:rPr>
          <w:rFonts w:cstheme="minorHAnsi"/>
          <w:b/>
          <w:bCs/>
          <w:color w:val="000000"/>
          <w:lang w:val="en-GB"/>
        </w:rPr>
      </w:pPr>
      <w:r w:rsidRPr="001F6F72">
        <w:rPr>
          <w:rFonts w:cstheme="minorHAnsi"/>
          <w:b/>
          <w:bCs/>
          <w:color w:val="000000"/>
          <w:lang w:val="en-GB"/>
        </w:rPr>
        <w:t>Your name and contact detail will be stored in a protected file</w:t>
      </w:r>
      <w:r w:rsidR="00790C95">
        <w:rPr>
          <w:rFonts w:cstheme="minorHAnsi"/>
          <w:b/>
          <w:bCs/>
          <w:color w:val="000000"/>
          <w:lang w:val="en-GB"/>
        </w:rPr>
        <w:t>.</w:t>
      </w:r>
    </w:p>
    <w:p w14:paraId="4031A2BF" w14:textId="77777777" w:rsidR="00701D61" w:rsidRPr="001F6F72" w:rsidRDefault="00701D61" w:rsidP="00701D61">
      <w:pPr>
        <w:rPr>
          <w:rFonts w:cstheme="minorHAnsi"/>
          <w:color w:val="000000"/>
          <w:lang w:val="en-GB"/>
        </w:rPr>
      </w:pPr>
      <w:r w:rsidRPr="001F6F72">
        <w:rPr>
          <w:rFonts w:cstheme="minorHAnsi"/>
          <w:color w:val="000000"/>
          <w:lang w:val="en-GB"/>
        </w:rPr>
        <w:t>Other information that will be required is:</w:t>
      </w:r>
    </w:p>
    <w:p w14:paraId="4B3D492F" w14:textId="117D789D" w:rsidR="00701D61" w:rsidRPr="001F6F72" w:rsidRDefault="00701D61" w:rsidP="00701D61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color w:val="000000"/>
          <w:lang w:val="en-GB"/>
        </w:rPr>
      </w:pPr>
      <w:r w:rsidRPr="001F6F72">
        <w:rPr>
          <w:rFonts w:cstheme="minorHAnsi"/>
          <w:color w:val="000000"/>
          <w:lang w:val="en-GB"/>
        </w:rPr>
        <w:t>Your profession</w:t>
      </w:r>
      <w:r w:rsidR="00B52993" w:rsidRPr="001F6F72">
        <w:rPr>
          <w:rFonts w:cstheme="minorHAnsi"/>
          <w:color w:val="000000"/>
          <w:lang w:val="en-GB"/>
        </w:rPr>
        <w:t>al qualifications</w:t>
      </w:r>
      <w:r w:rsidRPr="001F6F72">
        <w:rPr>
          <w:rFonts w:cstheme="minorHAnsi"/>
          <w:color w:val="000000"/>
          <w:lang w:val="en-GB"/>
        </w:rPr>
        <w:t xml:space="preserve"> (</w:t>
      </w:r>
      <w:proofErr w:type="gramStart"/>
      <w:r w:rsidRPr="001F6F72">
        <w:rPr>
          <w:rFonts w:cstheme="minorHAnsi"/>
          <w:color w:val="000000"/>
          <w:lang w:val="en-GB"/>
        </w:rPr>
        <w:t>e.g.</w:t>
      </w:r>
      <w:proofErr w:type="gramEnd"/>
      <w:r w:rsidRPr="001F6F72">
        <w:rPr>
          <w:rFonts w:cstheme="minorHAnsi"/>
          <w:color w:val="000000"/>
          <w:lang w:val="en-GB"/>
        </w:rPr>
        <w:t xml:space="preserve"> medical doctor)</w:t>
      </w:r>
    </w:p>
    <w:p w14:paraId="092D7B13" w14:textId="53C3FD12" w:rsidR="00701D61" w:rsidRPr="001F6F72" w:rsidRDefault="00701D61" w:rsidP="00701D61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color w:val="000000"/>
          <w:lang w:val="en-GB"/>
        </w:rPr>
      </w:pPr>
      <w:r w:rsidRPr="001F6F72">
        <w:rPr>
          <w:rFonts w:cstheme="minorHAnsi"/>
          <w:color w:val="000000"/>
          <w:lang w:val="en-GB"/>
        </w:rPr>
        <w:t>Your current country of practice</w:t>
      </w:r>
    </w:p>
    <w:p w14:paraId="20D081AB" w14:textId="114813C8" w:rsidR="00CF1E80" w:rsidRPr="001F6F72" w:rsidRDefault="00CF1E80" w:rsidP="00701D61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color w:val="000000"/>
          <w:lang w:val="en-GB"/>
        </w:rPr>
      </w:pPr>
      <w:r w:rsidRPr="001F6F72">
        <w:rPr>
          <w:rFonts w:cstheme="minorHAnsi"/>
          <w:color w:val="000000"/>
          <w:lang w:val="en-GB"/>
        </w:rPr>
        <w:t>Your country of training</w:t>
      </w:r>
    </w:p>
    <w:p w14:paraId="30D74A11" w14:textId="22D14029" w:rsidR="00701D61" w:rsidRPr="001F6F72" w:rsidRDefault="005728F2" w:rsidP="00701D61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color w:val="000000"/>
          <w:lang w:val="en-GB"/>
        </w:rPr>
      </w:pPr>
      <w:r w:rsidRPr="001F6F72">
        <w:rPr>
          <w:rFonts w:cstheme="minorHAnsi"/>
          <w:color w:val="000000"/>
          <w:lang w:val="en-GB"/>
        </w:rPr>
        <w:t>If you are already qualified, the n</w:t>
      </w:r>
      <w:r w:rsidR="00701D61" w:rsidRPr="001F6F72">
        <w:rPr>
          <w:rFonts w:cstheme="minorHAnsi"/>
          <w:color w:val="000000"/>
          <w:lang w:val="en-GB"/>
        </w:rPr>
        <w:t xml:space="preserve">umber of years you have been qualified and /or practising </w:t>
      </w:r>
      <w:proofErr w:type="gramStart"/>
      <w:r w:rsidR="00701D61" w:rsidRPr="001F6F72">
        <w:rPr>
          <w:rFonts w:cstheme="minorHAnsi"/>
          <w:color w:val="000000"/>
          <w:lang w:val="en-GB"/>
        </w:rPr>
        <w:t>specialty</w:t>
      </w:r>
      <w:proofErr w:type="gramEnd"/>
      <w:r w:rsidR="00701D61" w:rsidRPr="001F6F72">
        <w:rPr>
          <w:rFonts w:cstheme="minorHAnsi"/>
          <w:color w:val="000000"/>
          <w:lang w:val="en-GB"/>
        </w:rPr>
        <w:t xml:space="preserve"> </w:t>
      </w:r>
    </w:p>
    <w:p w14:paraId="4E413090" w14:textId="24ABA1C5" w:rsidR="00701D61" w:rsidRPr="001F6F72" w:rsidRDefault="00701D61" w:rsidP="00701D61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color w:val="000000"/>
          <w:lang w:val="en-GB"/>
        </w:rPr>
      </w:pPr>
      <w:r w:rsidRPr="001F6F72">
        <w:rPr>
          <w:rFonts w:cstheme="minorHAnsi"/>
          <w:color w:val="000000"/>
          <w:lang w:val="en-GB"/>
        </w:rPr>
        <w:t xml:space="preserve">Your current number of </w:t>
      </w:r>
      <w:r w:rsidR="005728F2" w:rsidRPr="001F6F72">
        <w:rPr>
          <w:rFonts w:cstheme="minorHAnsi"/>
          <w:color w:val="000000"/>
          <w:lang w:val="en-GB"/>
        </w:rPr>
        <w:t xml:space="preserve">completed </w:t>
      </w:r>
      <w:r w:rsidR="00CA4C78" w:rsidRPr="001F6F72">
        <w:rPr>
          <w:rFonts w:cstheme="minorHAnsi"/>
          <w:color w:val="000000"/>
          <w:lang w:val="en-GB"/>
        </w:rPr>
        <w:t>months</w:t>
      </w:r>
      <w:r w:rsidRPr="001F6F72">
        <w:rPr>
          <w:rFonts w:cstheme="minorHAnsi"/>
          <w:color w:val="000000"/>
          <w:lang w:val="en-GB"/>
        </w:rPr>
        <w:t xml:space="preserve"> of </w:t>
      </w:r>
      <w:proofErr w:type="gramStart"/>
      <w:r w:rsidRPr="001F6F72">
        <w:rPr>
          <w:rFonts w:cstheme="minorHAnsi"/>
          <w:color w:val="000000"/>
          <w:lang w:val="en-GB"/>
        </w:rPr>
        <w:t>training</w:t>
      </w:r>
      <w:proofErr w:type="gramEnd"/>
    </w:p>
    <w:p w14:paraId="35F0DB9B" w14:textId="77777777" w:rsidR="00701D61" w:rsidRPr="001F6F72" w:rsidRDefault="00701D61" w:rsidP="00701D61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color w:val="000000"/>
          <w:lang w:val="en-GB"/>
        </w:rPr>
      </w:pPr>
      <w:r w:rsidRPr="001F6F72">
        <w:rPr>
          <w:rFonts w:cstheme="minorHAnsi"/>
          <w:color w:val="000000"/>
          <w:lang w:val="en-GB"/>
        </w:rPr>
        <w:t>Gender</w:t>
      </w:r>
    </w:p>
    <w:p w14:paraId="6F9E0E51" w14:textId="77777777" w:rsidR="00CA4C78" w:rsidRPr="001F6F72" w:rsidRDefault="00CA4C78" w:rsidP="003E45C6">
      <w:pPr>
        <w:rPr>
          <w:rFonts w:cstheme="minorHAnsi"/>
          <w:lang w:val="en-GB"/>
        </w:rPr>
      </w:pPr>
    </w:p>
    <w:p w14:paraId="3261A2DD" w14:textId="493F8683" w:rsidR="002509FF" w:rsidRPr="001F6F72" w:rsidRDefault="00701D61" w:rsidP="003E45C6">
      <w:pPr>
        <w:rPr>
          <w:rFonts w:cstheme="minorHAnsi"/>
          <w:color w:val="333333"/>
          <w:shd w:val="clear" w:color="auto" w:fill="FFFFFF"/>
          <w:lang w:val="en-GB"/>
        </w:rPr>
      </w:pPr>
      <w:r w:rsidRPr="001F6F72">
        <w:rPr>
          <w:rFonts w:cstheme="minorHAnsi"/>
          <w:lang w:val="en-GB"/>
        </w:rPr>
        <w:t xml:space="preserve">This information will be held in a protected master </w:t>
      </w:r>
      <w:proofErr w:type="gramStart"/>
      <w:r w:rsidRPr="001F6F72">
        <w:rPr>
          <w:rFonts w:cstheme="minorHAnsi"/>
          <w:lang w:val="en-GB"/>
        </w:rPr>
        <w:t>file</w:t>
      </w:r>
      <w:proofErr w:type="gramEnd"/>
      <w:r w:rsidRPr="001F6F72">
        <w:rPr>
          <w:rFonts w:cstheme="minorHAnsi"/>
          <w:lang w:val="en-GB"/>
        </w:rPr>
        <w:t xml:space="preserve"> and you will be assigned an exam number such that you will not be </w:t>
      </w:r>
      <w:r w:rsidR="00B52993" w:rsidRPr="001F6F72">
        <w:rPr>
          <w:rFonts w:cstheme="minorHAnsi"/>
          <w:lang w:val="en-GB"/>
        </w:rPr>
        <w:t xml:space="preserve">identified. </w:t>
      </w:r>
      <w:r w:rsidRPr="001F6F72">
        <w:rPr>
          <w:rFonts w:cstheme="minorHAnsi"/>
          <w:lang w:val="en-GB"/>
        </w:rPr>
        <w:t xml:space="preserve">The main </w:t>
      </w:r>
      <w:r w:rsidR="00B52993" w:rsidRPr="001F6F72">
        <w:rPr>
          <w:rFonts w:cstheme="minorHAnsi"/>
          <w:lang w:val="en-GB"/>
        </w:rPr>
        <w:t xml:space="preserve">use of the </w:t>
      </w:r>
      <w:r w:rsidRPr="001F6F72">
        <w:rPr>
          <w:rFonts w:cstheme="minorHAnsi"/>
          <w:lang w:val="en-GB"/>
        </w:rPr>
        <w:t xml:space="preserve">data will be </w:t>
      </w:r>
      <w:r w:rsidR="00B52993" w:rsidRPr="001F6F72">
        <w:rPr>
          <w:rFonts w:cstheme="minorHAnsi"/>
          <w:lang w:val="en-GB"/>
        </w:rPr>
        <w:t>for</w:t>
      </w:r>
      <w:r w:rsidRPr="001F6F72">
        <w:rPr>
          <w:rFonts w:cstheme="minorHAnsi"/>
          <w:lang w:val="en-GB"/>
        </w:rPr>
        <w:t xml:space="preserve"> statistical analysis of </w:t>
      </w:r>
      <w:r w:rsidR="00B52993" w:rsidRPr="001F6F72">
        <w:rPr>
          <w:rFonts w:cstheme="minorHAnsi"/>
          <w:lang w:val="en-GB"/>
        </w:rPr>
        <w:t xml:space="preserve">the </w:t>
      </w:r>
      <w:r w:rsidRPr="001F6F72">
        <w:rPr>
          <w:rFonts w:cstheme="minorHAnsi"/>
          <w:lang w:val="en-GB"/>
        </w:rPr>
        <w:t>examination results /process</w:t>
      </w:r>
      <w:r w:rsidR="00B52993" w:rsidRPr="001F6F72">
        <w:rPr>
          <w:rFonts w:cstheme="minorHAnsi"/>
          <w:lang w:val="en-GB"/>
        </w:rPr>
        <w:t xml:space="preserve"> </w:t>
      </w:r>
      <w:proofErr w:type="gramStart"/>
      <w:r w:rsidR="00B52993" w:rsidRPr="001F6F72">
        <w:rPr>
          <w:rFonts w:cstheme="minorHAnsi"/>
          <w:lang w:val="en-GB"/>
        </w:rPr>
        <w:t>in order to</w:t>
      </w:r>
      <w:proofErr w:type="gramEnd"/>
      <w:r w:rsidR="00B52993" w:rsidRPr="001F6F72">
        <w:rPr>
          <w:rFonts w:cstheme="minorHAnsi"/>
          <w:lang w:val="en-GB"/>
        </w:rPr>
        <w:t xml:space="preserve"> improve the exam process</w:t>
      </w:r>
      <w:r w:rsidRPr="001F6F72">
        <w:rPr>
          <w:rFonts w:cstheme="minorHAnsi"/>
          <w:lang w:val="en-GB"/>
        </w:rPr>
        <w:t>.</w:t>
      </w:r>
    </w:p>
    <w:p w14:paraId="570FFD6E" w14:textId="77777777" w:rsidR="00B52993" w:rsidRPr="001F6F72" w:rsidRDefault="00B52993" w:rsidP="00B52993">
      <w:pPr>
        <w:rPr>
          <w:rFonts w:cstheme="minorHAnsi"/>
          <w:lang w:val="en-GB"/>
        </w:rPr>
      </w:pPr>
      <w:r w:rsidRPr="001F6F72">
        <w:rPr>
          <w:rFonts w:cstheme="minorHAnsi"/>
          <w:lang w:val="en-GB"/>
        </w:rPr>
        <w:t>Data protection terms and conditions of EBR will be adhered to.</w:t>
      </w:r>
    </w:p>
    <w:p w14:paraId="66B1CA2E" w14:textId="56AFB511" w:rsidR="005C0FBE" w:rsidRPr="001F6F72" w:rsidRDefault="002509FF" w:rsidP="003E45C6">
      <w:pPr>
        <w:rPr>
          <w:rFonts w:cstheme="minorHAnsi"/>
          <w:color w:val="333333"/>
          <w:shd w:val="clear" w:color="auto" w:fill="FFFFFF"/>
          <w:lang w:val="en-GB"/>
        </w:rPr>
      </w:pPr>
      <w:r w:rsidRPr="001F6F72">
        <w:rPr>
          <w:rFonts w:cstheme="minorHAnsi"/>
          <w:color w:val="333333"/>
          <w:shd w:val="clear" w:color="auto" w:fill="FFFFFF"/>
          <w:lang w:val="en-GB"/>
        </w:rPr>
        <w:t xml:space="preserve">We would also like to inform you that you can withdraw your EEMM exam application at any time. All your personal data we’ve stored to that point will </w:t>
      </w:r>
      <w:r w:rsidR="00F869BC" w:rsidRPr="001F6F72">
        <w:rPr>
          <w:rFonts w:cstheme="minorHAnsi"/>
          <w:color w:val="333333"/>
          <w:shd w:val="clear" w:color="auto" w:fill="FFFFFF"/>
          <w:lang w:val="en-GB"/>
        </w:rPr>
        <w:t xml:space="preserve">ultimately be </w:t>
      </w:r>
      <w:r w:rsidRPr="001F6F72">
        <w:rPr>
          <w:rFonts w:cstheme="minorHAnsi"/>
          <w:color w:val="333333"/>
          <w:shd w:val="clear" w:color="auto" w:fill="FFFFFF"/>
          <w:lang w:val="en-GB"/>
        </w:rPr>
        <w:t>deleted.</w:t>
      </w:r>
    </w:p>
    <w:p w14:paraId="4DA63501" w14:textId="74C4CEAE" w:rsidR="002509FF" w:rsidRPr="001F6F72" w:rsidRDefault="002509FF" w:rsidP="003E45C6">
      <w:pPr>
        <w:rPr>
          <w:rStyle w:val="Hyperlink"/>
          <w:rFonts w:cstheme="minorHAnsi"/>
          <w:lang w:val="en-GB"/>
        </w:rPr>
      </w:pPr>
      <w:r w:rsidRPr="001F6F72">
        <w:rPr>
          <w:rFonts w:cstheme="minorHAnsi"/>
          <w:color w:val="333333"/>
          <w:shd w:val="clear" w:color="auto" w:fill="FFFFFF"/>
          <w:lang w:val="en-GB"/>
        </w:rPr>
        <w:t xml:space="preserve">Please </w:t>
      </w:r>
      <w:r w:rsidR="00B52993" w:rsidRPr="001F6F72">
        <w:rPr>
          <w:rFonts w:cstheme="minorHAnsi"/>
          <w:color w:val="333333"/>
          <w:shd w:val="clear" w:color="auto" w:fill="FFFFFF"/>
          <w:lang w:val="en-GB"/>
        </w:rPr>
        <w:t xml:space="preserve">see also the UEMS </w:t>
      </w:r>
      <w:r w:rsidRPr="001F6F72">
        <w:rPr>
          <w:rFonts w:cstheme="minorHAnsi"/>
          <w:color w:val="333333"/>
          <w:shd w:val="clear" w:color="auto" w:fill="FFFFFF"/>
          <w:lang w:val="en-GB"/>
        </w:rPr>
        <w:t xml:space="preserve">Privacy and Data Security Policy </w:t>
      </w:r>
      <w:hyperlink r:id="rId10" w:history="1">
        <w:r w:rsidR="00B453AC" w:rsidRPr="001F6F72">
          <w:rPr>
            <w:rStyle w:val="Hyperlink"/>
            <w:rFonts w:cstheme="minorHAnsi"/>
            <w:lang w:val="en-GB"/>
          </w:rPr>
          <w:t>https://uems-smm.eu/uems-privacy-and-data-security-policy/</w:t>
        </w:r>
      </w:hyperlink>
    </w:p>
    <w:sectPr w:rsidR="002509FF" w:rsidRPr="001F6F72" w:rsidSect="009E52F7">
      <w:headerReference w:type="default" r:id="rId11"/>
      <w:footerReference w:type="default" r:id="rId12"/>
      <w:pgSz w:w="11906" w:h="16838"/>
      <w:pgMar w:top="2268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68E2D" w14:textId="77777777" w:rsidR="00966664" w:rsidRDefault="00966664" w:rsidP="007114C8">
      <w:pPr>
        <w:spacing w:after="0" w:line="240" w:lineRule="auto"/>
      </w:pPr>
      <w:r>
        <w:separator/>
      </w:r>
    </w:p>
  </w:endnote>
  <w:endnote w:type="continuationSeparator" w:id="0">
    <w:p w14:paraId="5BEF74B6" w14:textId="77777777" w:rsidR="00966664" w:rsidRDefault="00966664" w:rsidP="00711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32754217"/>
      <w:docPartObj>
        <w:docPartGallery w:val="Page Numbers (Bottom of Page)"/>
        <w:docPartUnique/>
      </w:docPartObj>
    </w:sdtPr>
    <w:sdtContent>
      <w:p w14:paraId="3620B8C8" w14:textId="35E73DC7" w:rsidR="00C63BA3" w:rsidRDefault="00C63BA3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0C95" w:rsidRPr="00790C95">
          <w:rPr>
            <w:noProof/>
            <w:lang w:val="nl-NL"/>
          </w:rPr>
          <w:t>1</w:t>
        </w:r>
        <w:r>
          <w:fldChar w:fldCharType="end"/>
        </w:r>
      </w:p>
    </w:sdtContent>
  </w:sdt>
  <w:p w14:paraId="46B29A79" w14:textId="226920EC" w:rsidR="006512CB" w:rsidRDefault="006512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0AB94" w14:textId="77777777" w:rsidR="00966664" w:rsidRDefault="00966664" w:rsidP="007114C8">
      <w:pPr>
        <w:spacing w:after="0" w:line="240" w:lineRule="auto"/>
      </w:pPr>
      <w:r>
        <w:separator/>
      </w:r>
    </w:p>
  </w:footnote>
  <w:footnote w:type="continuationSeparator" w:id="0">
    <w:p w14:paraId="43F709AF" w14:textId="77777777" w:rsidR="00966664" w:rsidRDefault="00966664" w:rsidP="007114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6E4EB" w14:textId="11A9D5CD" w:rsidR="005F3934" w:rsidRPr="004D03F8" w:rsidRDefault="00736C70" w:rsidP="004823CB">
    <w:pPr>
      <w:jc w:val="center"/>
      <w:rPr>
        <w:sz w:val="32"/>
        <w:szCs w:val="32"/>
      </w:rPr>
    </w:pPr>
    <w:r w:rsidRPr="004D03F8">
      <w:rPr>
        <w:b/>
        <w:color w:val="1F497D" w:themeColor="text2"/>
        <w:sz w:val="32"/>
        <w:szCs w:val="32"/>
      </w:rPr>
      <w:t xml:space="preserve">Examination </w:t>
    </w:r>
    <w:r w:rsidR="00E35C99" w:rsidRPr="004D03F8">
      <w:rPr>
        <w:b/>
        <w:color w:val="1F497D" w:themeColor="text2"/>
        <w:sz w:val="32"/>
        <w:szCs w:val="32"/>
      </w:rPr>
      <w:t xml:space="preserve">Eligibility </w:t>
    </w:r>
    <w:r w:rsidR="004823CB" w:rsidRPr="004D03F8">
      <w:rPr>
        <w:b/>
        <w:color w:val="1F497D" w:themeColor="text2"/>
        <w:sz w:val="32"/>
        <w:szCs w:val="32"/>
      </w:rPr>
      <w:t xml:space="preserve">Terms and conditions </w:t>
    </w:r>
    <w:r w:rsidR="00333E52" w:rsidRPr="004D03F8">
      <w:rPr>
        <w:noProof/>
        <w:color w:val="4F81BD" w:themeColor="accent1"/>
        <w:sz w:val="32"/>
        <w:szCs w:val="32"/>
        <w:lang w:val="nl-NL" w:eastAsia="nl-N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5276E5A" wp14:editId="04C1712E">
              <wp:simplePos x="0" y="0"/>
              <wp:positionH relativeFrom="margin">
                <wp:align>center</wp:align>
              </wp:positionH>
              <wp:positionV relativeFrom="page">
                <wp:posOffset>215582</wp:posOffset>
              </wp:positionV>
              <wp:extent cx="7364730" cy="9528810"/>
              <wp:effectExtent l="0" t="0" r="18415" b="1524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 cap="flat" cmpd="sng" algn="ctr">
                        <a:solidFill>
                          <a:srgbClr val="EEECE1">
                            <a:lumMod val="50000"/>
                          </a:srgbClr>
                        </a:solidFill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16du="http://schemas.microsoft.com/office/word/2023/wordml/word16du">
          <w:pict>
            <v:rect w14:anchorId="57092D0C" id="Rectangle 452" o:spid="_x0000_s1026" style="position:absolute;margin-left:0;margin-top:16.95pt;width:579.9pt;height:750.3pt;z-index:251663360;visibility:visible;mso-wrap-style:square;mso-width-percent:950;mso-height-percent:950;mso-wrap-distance-left:9pt;mso-wrap-distance-top:0;mso-wrap-distance-right:9pt;mso-wrap-distance-bottom:0;mso-position-horizontal:center;mso-position-horizontal-relative:margin;mso-position-vertical:absolute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" filled="f" strokecolor="#948a54" strokeweight="1.25pt">
              <w10:wrap anchorx="margin" anchory="page"/>
            </v:rect>
          </w:pict>
        </mc:Fallback>
      </mc:AlternateContent>
    </w:r>
    <w:r w:rsidR="005F3934" w:rsidRPr="004D03F8">
      <w:rPr>
        <w:noProof/>
        <w:sz w:val="32"/>
        <w:szCs w:val="32"/>
        <w:lang w:val="nl-NL" w:eastAsia="nl-NL"/>
      </w:rPr>
      <w:drawing>
        <wp:anchor distT="0" distB="0" distL="114300" distR="114300" simplePos="0" relativeHeight="251661312" behindDoc="0" locked="0" layoutInCell="1" allowOverlap="1" wp14:anchorId="0C1F9634" wp14:editId="32D20DFA">
          <wp:simplePos x="0" y="0"/>
          <wp:positionH relativeFrom="column">
            <wp:posOffset>4324350</wp:posOffset>
          </wp:positionH>
          <wp:positionV relativeFrom="paragraph">
            <wp:posOffset>-220980</wp:posOffset>
          </wp:positionV>
          <wp:extent cx="1647825" cy="922655"/>
          <wp:effectExtent l="0" t="0" r="9525" b="0"/>
          <wp:wrapSquare wrapText="bothSides"/>
          <wp:docPr id="7" name="Picture 7" descr="Image result for escmi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mage result for escmid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43" t="14337" r="3243" b="15837"/>
                  <a:stretch/>
                </pic:blipFill>
                <pic:spPr bwMode="auto">
                  <a:xfrm>
                    <a:off x="0" y="0"/>
                    <a:ext cx="1647825" cy="9226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3934" w:rsidRPr="004D03F8">
      <w:rPr>
        <w:noProof/>
        <w:sz w:val="32"/>
        <w:szCs w:val="32"/>
        <w:lang w:val="nl-NL" w:eastAsia="nl-NL"/>
      </w:rPr>
      <w:drawing>
        <wp:anchor distT="0" distB="0" distL="114300" distR="114300" simplePos="0" relativeHeight="251659264" behindDoc="0" locked="0" layoutInCell="1" allowOverlap="1" wp14:anchorId="3F6EF56E" wp14:editId="1ECA4CFD">
          <wp:simplePos x="0" y="0"/>
          <wp:positionH relativeFrom="column">
            <wp:posOffset>-457200</wp:posOffset>
          </wp:positionH>
          <wp:positionV relativeFrom="paragraph">
            <wp:posOffset>-220980</wp:posOffset>
          </wp:positionV>
          <wp:extent cx="1009650" cy="1009650"/>
          <wp:effectExtent l="0" t="0" r="0" b="0"/>
          <wp:wrapSquare wrapText="bothSides"/>
          <wp:docPr id="8" name="Picture 8" descr="Image result for ue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 result for uems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2D5810"/>
    <w:multiLevelType w:val="hybridMultilevel"/>
    <w:tmpl w:val="3346610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F50D18"/>
    <w:multiLevelType w:val="hybridMultilevel"/>
    <w:tmpl w:val="19985EDC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5C7026"/>
    <w:multiLevelType w:val="hybridMultilevel"/>
    <w:tmpl w:val="5A6660C6"/>
    <w:lvl w:ilvl="0" w:tplc="1840BD7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532C47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816DDB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FC8685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AF0F7E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BF06A6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D502BF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12C072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8B0DA3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4165789D"/>
    <w:multiLevelType w:val="hybridMultilevel"/>
    <w:tmpl w:val="C3FC3760"/>
    <w:lvl w:ilvl="0" w:tplc="96A81E10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7762D5"/>
    <w:multiLevelType w:val="hybridMultilevel"/>
    <w:tmpl w:val="8CD2C34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4E0862"/>
    <w:multiLevelType w:val="hybridMultilevel"/>
    <w:tmpl w:val="2F205A9A"/>
    <w:lvl w:ilvl="0" w:tplc="C7FCB6E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9002255">
    <w:abstractNumId w:val="5"/>
  </w:num>
  <w:num w:numId="2" w16cid:durableId="1712261061">
    <w:abstractNumId w:val="3"/>
  </w:num>
  <w:num w:numId="3" w16cid:durableId="1853375294">
    <w:abstractNumId w:val="2"/>
  </w:num>
  <w:num w:numId="4" w16cid:durableId="1669137587">
    <w:abstractNumId w:val="1"/>
  </w:num>
  <w:num w:numId="5" w16cid:durableId="1688290044">
    <w:abstractNumId w:val="0"/>
  </w:num>
  <w:num w:numId="6" w16cid:durableId="5769386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5C6"/>
    <w:rsid w:val="000028C0"/>
    <w:rsid w:val="00047998"/>
    <w:rsid w:val="00052AF3"/>
    <w:rsid w:val="000668FA"/>
    <w:rsid w:val="00066ABB"/>
    <w:rsid w:val="00067C76"/>
    <w:rsid w:val="0008474A"/>
    <w:rsid w:val="0009685B"/>
    <w:rsid w:val="000B53AE"/>
    <w:rsid w:val="000C1D12"/>
    <w:rsid w:val="000D2CE4"/>
    <w:rsid w:val="000E6FFF"/>
    <w:rsid w:val="000F4965"/>
    <w:rsid w:val="00136C2E"/>
    <w:rsid w:val="00153581"/>
    <w:rsid w:val="00177812"/>
    <w:rsid w:val="001E43F4"/>
    <w:rsid w:val="001F6F72"/>
    <w:rsid w:val="00204BBC"/>
    <w:rsid w:val="00232916"/>
    <w:rsid w:val="002509FF"/>
    <w:rsid w:val="00252592"/>
    <w:rsid w:val="00255618"/>
    <w:rsid w:val="00262AC4"/>
    <w:rsid w:val="00274DEC"/>
    <w:rsid w:val="00290B51"/>
    <w:rsid w:val="002A7C06"/>
    <w:rsid w:val="00333E52"/>
    <w:rsid w:val="00353716"/>
    <w:rsid w:val="00376C18"/>
    <w:rsid w:val="00382049"/>
    <w:rsid w:val="0039198D"/>
    <w:rsid w:val="00394F96"/>
    <w:rsid w:val="003B417C"/>
    <w:rsid w:val="003B6677"/>
    <w:rsid w:val="003C478B"/>
    <w:rsid w:val="003C4DA5"/>
    <w:rsid w:val="003E45C6"/>
    <w:rsid w:val="003F0EBF"/>
    <w:rsid w:val="003F7864"/>
    <w:rsid w:val="004062EF"/>
    <w:rsid w:val="00416029"/>
    <w:rsid w:val="004678BD"/>
    <w:rsid w:val="004823CB"/>
    <w:rsid w:val="004A227C"/>
    <w:rsid w:val="004B078F"/>
    <w:rsid w:val="004B2A77"/>
    <w:rsid w:val="004D03F8"/>
    <w:rsid w:val="004D1401"/>
    <w:rsid w:val="004D4949"/>
    <w:rsid w:val="004F3DC3"/>
    <w:rsid w:val="004F592B"/>
    <w:rsid w:val="0050538C"/>
    <w:rsid w:val="005055B0"/>
    <w:rsid w:val="00506109"/>
    <w:rsid w:val="005271F0"/>
    <w:rsid w:val="00544277"/>
    <w:rsid w:val="00563C07"/>
    <w:rsid w:val="00570E72"/>
    <w:rsid w:val="005728F2"/>
    <w:rsid w:val="005757F6"/>
    <w:rsid w:val="005829CD"/>
    <w:rsid w:val="005936CF"/>
    <w:rsid w:val="005A00E1"/>
    <w:rsid w:val="005C0FBE"/>
    <w:rsid w:val="005C1877"/>
    <w:rsid w:val="005F3934"/>
    <w:rsid w:val="006023A9"/>
    <w:rsid w:val="00606166"/>
    <w:rsid w:val="006264AA"/>
    <w:rsid w:val="00647B30"/>
    <w:rsid w:val="006512CB"/>
    <w:rsid w:val="00676267"/>
    <w:rsid w:val="006938B9"/>
    <w:rsid w:val="006B04BB"/>
    <w:rsid w:val="006F5577"/>
    <w:rsid w:val="00701D61"/>
    <w:rsid w:val="007114C8"/>
    <w:rsid w:val="00736C70"/>
    <w:rsid w:val="007461F4"/>
    <w:rsid w:val="00751B50"/>
    <w:rsid w:val="00775366"/>
    <w:rsid w:val="00776D63"/>
    <w:rsid w:val="00790C95"/>
    <w:rsid w:val="00793564"/>
    <w:rsid w:val="00793BBD"/>
    <w:rsid w:val="007B3287"/>
    <w:rsid w:val="007C2FBA"/>
    <w:rsid w:val="007C5F20"/>
    <w:rsid w:val="007D5F30"/>
    <w:rsid w:val="007E0FC8"/>
    <w:rsid w:val="007F1EFF"/>
    <w:rsid w:val="007F70BE"/>
    <w:rsid w:val="008029FB"/>
    <w:rsid w:val="0081201F"/>
    <w:rsid w:val="00815E13"/>
    <w:rsid w:val="0084053B"/>
    <w:rsid w:val="0084246D"/>
    <w:rsid w:val="008430AF"/>
    <w:rsid w:val="00850A94"/>
    <w:rsid w:val="00876110"/>
    <w:rsid w:val="00893A8F"/>
    <w:rsid w:val="008941CF"/>
    <w:rsid w:val="008B457F"/>
    <w:rsid w:val="008C73AF"/>
    <w:rsid w:val="0091588A"/>
    <w:rsid w:val="009159A1"/>
    <w:rsid w:val="00917520"/>
    <w:rsid w:val="00923120"/>
    <w:rsid w:val="00966664"/>
    <w:rsid w:val="00972CD0"/>
    <w:rsid w:val="009B4CA3"/>
    <w:rsid w:val="009B4E37"/>
    <w:rsid w:val="009C6C83"/>
    <w:rsid w:val="009D085D"/>
    <w:rsid w:val="009D16AC"/>
    <w:rsid w:val="009D78F8"/>
    <w:rsid w:val="009E52F7"/>
    <w:rsid w:val="009E7447"/>
    <w:rsid w:val="00A35963"/>
    <w:rsid w:val="00A673B6"/>
    <w:rsid w:val="00A77EAF"/>
    <w:rsid w:val="00A83543"/>
    <w:rsid w:val="00A845F0"/>
    <w:rsid w:val="00A857ED"/>
    <w:rsid w:val="00A86040"/>
    <w:rsid w:val="00AA4B95"/>
    <w:rsid w:val="00AE1EB7"/>
    <w:rsid w:val="00AE5E17"/>
    <w:rsid w:val="00AF65C6"/>
    <w:rsid w:val="00B22382"/>
    <w:rsid w:val="00B247DE"/>
    <w:rsid w:val="00B453AC"/>
    <w:rsid w:val="00B454DC"/>
    <w:rsid w:val="00B52993"/>
    <w:rsid w:val="00BB1B55"/>
    <w:rsid w:val="00C163E0"/>
    <w:rsid w:val="00C63BA3"/>
    <w:rsid w:val="00C657E9"/>
    <w:rsid w:val="00C77919"/>
    <w:rsid w:val="00C808ED"/>
    <w:rsid w:val="00CA29A1"/>
    <w:rsid w:val="00CA4C78"/>
    <w:rsid w:val="00CE1540"/>
    <w:rsid w:val="00CE7E03"/>
    <w:rsid w:val="00CF1E80"/>
    <w:rsid w:val="00D03E72"/>
    <w:rsid w:val="00D24A9B"/>
    <w:rsid w:val="00D70FD0"/>
    <w:rsid w:val="00D96805"/>
    <w:rsid w:val="00DA0A47"/>
    <w:rsid w:val="00DA7103"/>
    <w:rsid w:val="00DC6876"/>
    <w:rsid w:val="00E0626B"/>
    <w:rsid w:val="00E3111B"/>
    <w:rsid w:val="00E35C99"/>
    <w:rsid w:val="00E76BDC"/>
    <w:rsid w:val="00E85824"/>
    <w:rsid w:val="00EA1BAF"/>
    <w:rsid w:val="00EB35A8"/>
    <w:rsid w:val="00EB36A1"/>
    <w:rsid w:val="00EC211A"/>
    <w:rsid w:val="00EC5651"/>
    <w:rsid w:val="00EC71FA"/>
    <w:rsid w:val="00ED70AD"/>
    <w:rsid w:val="00ED76EA"/>
    <w:rsid w:val="00EE4DDB"/>
    <w:rsid w:val="00EE7318"/>
    <w:rsid w:val="00EF5B23"/>
    <w:rsid w:val="00F17C62"/>
    <w:rsid w:val="00F26C03"/>
    <w:rsid w:val="00F276B5"/>
    <w:rsid w:val="00F515C1"/>
    <w:rsid w:val="00F869BC"/>
    <w:rsid w:val="00F960AB"/>
    <w:rsid w:val="00FA4645"/>
    <w:rsid w:val="00FB17D7"/>
    <w:rsid w:val="00FC4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8BB595"/>
  <w15:docId w15:val="{A041AD00-BF8D-411C-A60D-5437F3E2F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E45C6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E45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E45C6"/>
    <w:rPr>
      <w:rFonts w:ascii="Tahoma" w:hAnsi="Tahoma" w:cs="Tahoma"/>
      <w:sz w:val="16"/>
      <w:szCs w:val="16"/>
      <w:lang w:val="en-GB" w:eastAsia="en-GB"/>
    </w:rPr>
  </w:style>
  <w:style w:type="table" w:styleId="TableGrid">
    <w:name w:val="Table Grid"/>
    <w:basedOn w:val="TableNormal"/>
    <w:rsid w:val="003E45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3E45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45C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3E45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7114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14C8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3C4DA5"/>
    <w:rPr>
      <w:color w:val="0000FF"/>
      <w:u w:val="single"/>
    </w:rPr>
  </w:style>
  <w:style w:type="character" w:styleId="CommentReference">
    <w:name w:val="annotation reference"/>
    <w:basedOn w:val="DefaultParagraphFont"/>
    <w:semiHidden/>
    <w:unhideWhenUsed/>
    <w:rsid w:val="00A8604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860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86040"/>
    <w:rPr>
      <w:rFonts w:asciiTheme="minorHAnsi" w:eastAsiaTheme="minorHAnsi" w:hAnsiTheme="minorHAnsi" w:cstheme="minorBid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860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86040"/>
    <w:rPr>
      <w:rFonts w:asciiTheme="minorHAnsi" w:eastAsiaTheme="minorHAnsi" w:hAnsiTheme="minorHAnsi" w:cstheme="minorBidi"/>
      <w:b/>
      <w:bCs/>
      <w:lang w:eastAsia="en-US"/>
    </w:rPr>
  </w:style>
  <w:style w:type="paragraph" w:styleId="Revision">
    <w:name w:val="Revision"/>
    <w:hidden/>
    <w:uiPriority w:val="99"/>
    <w:semiHidden/>
    <w:rsid w:val="00EA1BA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E43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1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ems-smm.eu/document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uems-smm.eu/uems-privacy-and-data-security-policy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ems.eu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D83ADC-98EA-4EF5-9035-830536211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1098</Words>
  <Characters>6265</Characters>
  <Application>Microsoft Office Word</Application>
  <DocSecurity>0</DocSecurity>
  <Lines>52</Lines>
  <Paragraphs>14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HSE</Company>
  <LinksUpToDate>false</LinksUpToDate>
  <CharactersWithSpaces>7349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Doyle, Maeve (Consultant Microbiologist)</dc:creator>
  <cp:lastModifiedBy>Richard Pavey</cp:lastModifiedBy>
  <cp:revision>3</cp:revision>
  <cp:lastPrinted>2020-01-23T15:46:00Z</cp:lastPrinted>
  <dcterms:created xsi:type="dcterms:W3CDTF">2024-09-11T18:43:00Z</dcterms:created>
  <dcterms:modified xsi:type="dcterms:W3CDTF">2024-09-13T12:52:00Z</dcterms:modified>
</cp:coreProperties>
</file>